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E8" w:rsidRDefault="006A003E" w:rsidP="00DC2290">
      <w:pPr>
        <w:pStyle w:val="10"/>
        <w:keepNext/>
        <w:keepLines/>
        <w:shd w:val="clear" w:color="auto" w:fill="auto"/>
        <w:spacing w:line="240" w:lineRule="auto"/>
        <w:ind w:left="6237" w:firstLine="0"/>
      </w:pPr>
      <w:bookmarkStart w:id="0" w:name="bookmark0"/>
      <w:r>
        <w:t>APROBAT:</w:t>
      </w:r>
      <w:bookmarkEnd w:id="0"/>
    </w:p>
    <w:p w:rsidR="00257AE8" w:rsidRDefault="006A003E" w:rsidP="00DC2290">
      <w:pPr>
        <w:pStyle w:val="20"/>
        <w:shd w:val="clear" w:color="auto" w:fill="auto"/>
        <w:spacing w:after="0" w:line="240" w:lineRule="auto"/>
        <w:ind w:left="6237" w:firstLine="0"/>
        <w:jc w:val="left"/>
      </w:pPr>
      <w:r>
        <w:t>prin Deciz</w:t>
      </w:r>
      <w:r w:rsidR="00D25E37">
        <w:t>ia Consiliului comunal Larga</w:t>
      </w:r>
    </w:p>
    <w:p w:rsidR="00257AE8" w:rsidRDefault="00900A72" w:rsidP="00900A72">
      <w:pPr>
        <w:pStyle w:val="20"/>
        <w:shd w:val="clear" w:color="auto" w:fill="auto"/>
        <w:tabs>
          <w:tab w:val="left" w:pos="9764"/>
        </w:tabs>
        <w:spacing w:after="0" w:line="240" w:lineRule="auto"/>
        <w:ind w:left="6237" w:firstLine="0"/>
        <w:jc w:val="left"/>
      </w:pPr>
      <w:r>
        <w:t>nr. 2/11 din 28 noiembrie 2023</w:t>
      </w:r>
    </w:p>
    <w:p w:rsidR="00D25E37" w:rsidRDefault="00D25E37" w:rsidP="00DC2290">
      <w:pPr>
        <w:pStyle w:val="10"/>
        <w:keepNext/>
        <w:keepLines/>
        <w:shd w:val="clear" w:color="auto" w:fill="auto"/>
        <w:spacing w:line="240" w:lineRule="auto"/>
        <w:ind w:firstLine="0"/>
        <w:jc w:val="center"/>
      </w:pPr>
      <w:bookmarkStart w:id="1" w:name="bookmark1"/>
      <w:bookmarkStart w:id="2" w:name="_GoBack"/>
      <w:bookmarkEnd w:id="2"/>
    </w:p>
    <w:p w:rsidR="00257AE8" w:rsidRDefault="006A003E" w:rsidP="00DC2290">
      <w:pPr>
        <w:pStyle w:val="10"/>
        <w:keepNext/>
        <w:keepLines/>
        <w:shd w:val="clear" w:color="auto" w:fill="auto"/>
        <w:spacing w:line="240" w:lineRule="auto"/>
        <w:ind w:firstLine="0"/>
        <w:jc w:val="center"/>
      </w:pPr>
      <w:r>
        <w:t>REGULAMENTUL PRIVIND SUPRAVEGHEREA</w:t>
      </w:r>
      <w:r>
        <w:br/>
        <w:t xml:space="preserve">PRIN MIJLOACE VIDEO ÎN CADRUL PRIMARIEI </w:t>
      </w:r>
      <w:bookmarkEnd w:id="1"/>
      <w:r w:rsidR="00D25E37">
        <w:t>COMUNEI LARGA</w:t>
      </w:r>
    </w:p>
    <w:p w:rsidR="00257AE8" w:rsidRDefault="006A003E" w:rsidP="00DC2290">
      <w:pPr>
        <w:pStyle w:val="30"/>
        <w:shd w:val="clear" w:color="auto" w:fill="auto"/>
        <w:spacing w:after="20" w:line="240" w:lineRule="auto"/>
        <w:ind w:left="7340"/>
      </w:pPr>
      <w:r>
        <w:t>5</w:t>
      </w:r>
    </w:p>
    <w:p w:rsidR="00257AE8" w:rsidRDefault="006A003E" w:rsidP="00DC2290">
      <w:pPr>
        <w:pStyle w:val="10"/>
        <w:keepNext/>
        <w:keepLines/>
        <w:numPr>
          <w:ilvl w:val="0"/>
          <w:numId w:val="1"/>
        </w:numPr>
        <w:shd w:val="clear" w:color="auto" w:fill="auto"/>
        <w:tabs>
          <w:tab w:val="left" w:pos="1442"/>
        </w:tabs>
        <w:spacing w:after="14" w:line="240" w:lineRule="auto"/>
        <w:ind w:firstLine="760"/>
        <w:jc w:val="both"/>
      </w:pPr>
      <w:bookmarkStart w:id="3" w:name="bookmark2"/>
      <w:r>
        <w:t>Dispoziţii generale</w:t>
      </w:r>
      <w:bookmarkEnd w:id="3"/>
    </w:p>
    <w:p w:rsidR="00257AE8" w:rsidRDefault="006A003E" w:rsidP="00DC2290">
      <w:pPr>
        <w:pStyle w:val="20"/>
        <w:shd w:val="clear" w:color="auto" w:fill="auto"/>
        <w:spacing w:after="64" w:line="240" w:lineRule="auto"/>
        <w:ind w:firstLine="426"/>
        <w:jc w:val="both"/>
      </w:pPr>
      <w:r>
        <w:rPr>
          <w:rStyle w:val="21"/>
        </w:rPr>
        <w:t>În contextul actual, securitatea obiectivelor nu poate fi asigurată fără o supraveghere video eficientă, care să permită, atât monitorizarea în timp real a evenimentelor şi persoanelor suspecte, cât şi înregistrarea imaginilor video.</w:t>
      </w:r>
    </w:p>
    <w:p w:rsidR="00257AE8" w:rsidRDefault="006A003E" w:rsidP="00DC2290">
      <w:pPr>
        <w:pStyle w:val="20"/>
        <w:shd w:val="clear" w:color="auto" w:fill="auto"/>
        <w:spacing w:after="56" w:line="240" w:lineRule="auto"/>
        <w:ind w:firstLine="426"/>
        <w:jc w:val="both"/>
      </w:pPr>
      <w:r>
        <w:t xml:space="preserve">Aceste sisteme de supraveghere video se adresează, în principal, mijloacelor video instalate în </w:t>
      </w:r>
      <w:r w:rsidR="004028CB">
        <w:t>cadrul Primăriei comunei Larga</w:t>
      </w:r>
      <w:r>
        <w:t>, potrivit Anexei nr. 1 la prezentul regulament.</w:t>
      </w:r>
    </w:p>
    <w:p w:rsidR="00257AE8" w:rsidRDefault="006A003E" w:rsidP="00DC2290">
      <w:pPr>
        <w:pStyle w:val="20"/>
        <w:shd w:val="clear" w:color="auto" w:fill="auto"/>
        <w:spacing w:after="60" w:line="240" w:lineRule="auto"/>
        <w:ind w:firstLine="426"/>
        <w:jc w:val="both"/>
      </w:pPr>
      <w:r>
        <w:rPr>
          <w:rStyle w:val="21"/>
        </w:rPr>
        <w:t xml:space="preserve">Totodată utilizarea unui astfel de sistem include anumite responsabilităţi şi garanţii </w:t>
      </w:r>
      <w:r w:rsidR="004028CB">
        <w:rPr>
          <w:rStyle w:val="21"/>
        </w:rPr>
        <w:t>din partea Primăriei comunei Larga</w:t>
      </w:r>
      <w:r>
        <w:rPr>
          <w:rStyle w:val="21"/>
        </w:rPr>
        <w:t>, referitor la prelucrarea şi protecţia datelor cu caracter personal ce se înregistrează în sistem, atribuţii şi reglementări descrise în legea nr. 133 din 18.07.2011 privind protecţia datelor cu caracter personal.</w:t>
      </w:r>
    </w:p>
    <w:p w:rsidR="00257AE8" w:rsidRDefault="006A003E" w:rsidP="00DC2290">
      <w:pPr>
        <w:pStyle w:val="20"/>
        <w:shd w:val="clear" w:color="auto" w:fill="auto"/>
        <w:spacing w:after="60" w:line="240" w:lineRule="auto"/>
        <w:ind w:firstLine="426"/>
        <w:jc w:val="both"/>
      </w:pPr>
      <w:r>
        <w:rPr>
          <w:rStyle w:val="21"/>
        </w:rPr>
        <w:t>Din acest motiv, este elaborat regulamentul de securitate privind supravegherea prin mijloace video şi prelucrarea datelor cu caracter personal preluate şi înregistrat</w:t>
      </w:r>
      <w:r w:rsidR="004028CB">
        <w:rPr>
          <w:rStyle w:val="21"/>
        </w:rPr>
        <w:t>e în sistemul de monitorizare p</w:t>
      </w:r>
      <w:r>
        <w:rPr>
          <w:rStyle w:val="21"/>
        </w:rPr>
        <w:t>rin înregistrare video.</w:t>
      </w:r>
    </w:p>
    <w:p w:rsidR="00257AE8" w:rsidRDefault="006A003E" w:rsidP="00DC2290">
      <w:pPr>
        <w:pStyle w:val="10"/>
        <w:keepNext/>
        <w:keepLines/>
        <w:numPr>
          <w:ilvl w:val="0"/>
          <w:numId w:val="1"/>
        </w:numPr>
        <w:shd w:val="clear" w:color="auto" w:fill="auto"/>
        <w:tabs>
          <w:tab w:val="left" w:pos="751"/>
        </w:tabs>
        <w:spacing w:after="60" w:line="240" w:lineRule="auto"/>
        <w:ind w:firstLine="400"/>
      </w:pPr>
      <w:bookmarkStart w:id="4" w:name="bookmark3"/>
      <w:r>
        <w:t>Regulamentul privind supravegherea prin mijloace video</w:t>
      </w:r>
      <w:r w:rsidR="004028CB">
        <w:t xml:space="preserve"> în cadrul Primăriei comunei Larga</w:t>
      </w:r>
      <w:r>
        <w:t xml:space="preserve"> are drept scop:</w:t>
      </w:r>
      <w:bookmarkEnd w:id="4"/>
    </w:p>
    <w:p w:rsidR="00257AE8" w:rsidRDefault="006A003E" w:rsidP="00DC2290">
      <w:pPr>
        <w:pStyle w:val="20"/>
        <w:numPr>
          <w:ilvl w:val="0"/>
          <w:numId w:val="8"/>
        </w:numPr>
        <w:shd w:val="clear" w:color="auto" w:fill="auto"/>
        <w:spacing w:after="60" w:line="240" w:lineRule="auto"/>
        <w:ind w:left="760" w:hanging="360"/>
        <w:jc w:val="both"/>
      </w:pPr>
      <w:r>
        <w:t xml:space="preserve">Stabilirea </w:t>
      </w:r>
      <w:r>
        <w:rPr>
          <w:rStyle w:val="21"/>
        </w:rPr>
        <w:t xml:space="preserve">unui set unitar de reguli care reglementează implementarea şi utilizarea sistemului de supraveghere video, în scopul asigurării securităţii persoanelor, </w:t>
      </w:r>
      <w:r>
        <w:t xml:space="preserve">menţinerii şi asigurării ordinii publice, </w:t>
      </w:r>
      <w:r>
        <w:rPr>
          <w:rStyle w:val="22"/>
        </w:rPr>
        <w:t>sporirii climatului de siguranţă în societate</w:t>
      </w:r>
      <w:r>
        <w:rPr>
          <w:rStyle w:val="21"/>
        </w:rPr>
        <w:t>, respectând în acelaşi timp obligaţiile ce revin entităţii, în calitate de operator de date, conform Legii nr. 133 din 18.07.2011 şi măsurile de securitate adoptate pentru protecţia datelor cu caracter personal, protejarea vieţii private, a intereselor legitime şi garantarea drepturilor fundamentale ale persoanelor vizate.</w:t>
      </w:r>
    </w:p>
    <w:p w:rsidR="00257AE8" w:rsidRDefault="006A003E" w:rsidP="00DC2290">
      <w:pPr>
        <w:pStyle w:val="20"/>
        <w:numPr>
          <w:ilvl w:val="0"/>
          <w:numId w:val="8"/>
        </w:numPr>
        <w:shd w:val="clear" w:color="auto" w:fill="auto"/>
        <w:spacing w:after="60" w:line="240" w:lineRule="auto"/>
        <w:ind w:left="760" w:hanging="360"/>
        <w:jc w:val="both"/>
      </w:pPr>
      <w:r>
        <w:t xml:space="preserve">Stabilirea </w:t>
      </w:r>
      <w:r>
        <w:rPr>
          <w:rStyle w:val="21"/>
        </w:rPr>
        <w:t>responsabilităţilor privind administrarea şi exploatarea sistemului de supraveghere prin mijloace video, precum şi cele privind întocmirea, avizarea şi aprobarea documentelor aferente acestor activităţi.</w:t>
      </w:r>
    </w:p>
    <w:p w:rsidR="00257AE8" w:rsidRDefault="006A003E" w:rsidP="00DC2290">
      <w:pPr>
        <w:pStyle w:val="20"/>
        <w:numPr>
          <w:ilvl w:val="0"/>
          <w:numId w:val="8"/>
        </w:numPr>
        <w:shd w:val="clear" w:color="auto" w:fill="auto"/>
        <w:spacing w:after="60" w:line="240" w:lineRule="auto"/>
        <w:ind w:left="760" w:hanging="360"/>
        <w:jc w:val="both"/>
      </w:pPr>
      <w:r>
        <w:rPr>
          <w:rStyle w:val="21"/>
        </w:rPr>
        <w:t>Scopul utilizării sistemului video este de a asigura buna administrare şi funcţionare a entităţii, în special în vederea controlului de securitate şi pază. De asemenea, sistemul video este necesar pentru a sprijini politicile de securitate instituite de actele normative care reglementează protecţia datelor cu caracter personal şi contribuie la îndeplinirea atribuţiilor structurii de securitate.</w:t>
      </w:r>
    </w:p>
    <w:p w:rsidR="00257AE8" w:rsidRDefault="006A003E" w:rsidP="00DC2290">
      <w:pPr>
        <w:pStyle w:val="20"/>
        <w:numPr>
          <w:ilvl w:val="0"/>
          <w:numId w:val="8"/>
        </w:numPr>
        <w:shd w:val="clear" w:color="auto" w:fill="auto"/>
        <w:spacing w:after="87" w:line="240" w:lineRule="auto"/>
        <w:ind w:left="760" w:hanging="360"/>
        <w:jc w:val="both"/>
      </w:pPr>
      <w:r>
        <w:t xml:space="preserve">Prezentul Regulamentul descrie măsurile care necesită a fi luate de Primăria </w:t>
      </w:r>
      <w:r w:rsidR="00FA507C">
        <w:t>comunei</w:t>
      </w:r>
      <w:r w:rsidR="004028CB">
        <w:t xml:space="preserve"> Larga</w:t>
      </w:r>
      <w:r>
        <w:t xml:space="preserve"> pentru a proteja datele cu caracter personal care sânt prelucrate prin metoda supravegherii video, vieţii private şi alte drepturi fundamentale şi interese legitime ale subiecţilor.</w:t>
      </w:r>
    </w:p>
    <w:p w:rsidR="00257AE8" w:rsidRDefault="006A003E" w:rsidP="00DC2290">
      <w:pPr>
        <w:pStyle w:val="10"/>
        <w:keepNext/>
        <w:keepLines/>
        <w:numPr>
          <w:ilvl w:val="0"/>
          <w:numId w:val="1"/>
        </w:numPr>
        <w:shd w:val="clear" w:color="auto" w:fill="auto"/>
        <w:tabs>
          <w:tab w:val="left" w:pos="751"/>
        </w:tabs>
        <w:spacing w:after="86" w:line="240" w:lineRule="auto"/>
        <w:ind w:left="760" w:hanging="360"/>
        <w:jc w:val="both"/>
      </w:pPr>
      <w:bookmarkStart w:id="5" w:name="bookmark4"/>
      <w:r>
        <w:t>Zonele supravegheate:</w:t>
      </w:r>
      <w:bookmarkEnd w:id="5"/>
    </w:p>
    <w:p w:rsidR="00257AE8" w:rsidRDefault="006A003E" w:rsidP="00DC2290">
      <w:pPr>
        <w:pStyle w:val="20"/>
        <w:numPr>
          <w:ilvl w:val="0"/>
          <w:numId w:val="9"/>
        </w:numPr>
        <w:shd w:val="clear" w:color="auto" w:fill="auto"/>
        <w:tabs>
          <w:tab w:val="left" w:pos="851"/>
        </w:tabs>
        <w:spacing w:after="87" w:line="240" w:lineRule="auto"/>
        <w:ind w:left="760" w:hanging="360"/>
        <w:jc w:val="both"/>
      </w:pPr>
      <w:r>
        <w:t>Camerele de supraveghere video sânt amplasate în locuri vizibile. Orice utilizare ascunsă a acestora este strict interzisă, cu excepţia cazurilor expres reglementate de legislaţie.</w:t>
      </w:r>
    </w:p>
    <w:p w:rsidR="00257AE8" w:rsidRDefault="006A003E" w:rsidP="00DC2290">
      <w:pPr>
        <w:pStyle w:val="20"/>
        <w:numPr>
          <w:ilvl w:val="0"/>
          <w:numId w:val="9"/>
        </w:numPr>
        <w:shd w:val="clear" w:color="auto" w:fill="auto"/>
        <w:tabs>
          <w:tab w:val="left" w:pos="851"/>
        </w:tabs>
        <w:spacing w:after="82" w:line="240" w:lineRule="auto"/>
        <w:ind w:left="760" w:hanging="360"/>
        <w:jc w:val="both"/>
      </w:pPr>
      <w:r>
        <w:t>Camerele de supraveghere video sânt amplasate conform anexei nr. 1 al prezentului Regulament.</w:t>
      </w:r>
    </w:p>
    <w:p w:rsidR="00257AE8" w:rsidRDefault="006A003E" w:rsidP="00DC2290">
      <w:pPr>
        <w:pStyle w:val="20"/>
        <w:numPr>
          <w:ilvl w:val="0"/>
          <w:numId w:val="9"/>
        </w:numPr>
        <w:shd w:val="clear" w:color="auto" w:fill="auto"/>
        <w:tabs>
          <w:tab w:val="left" w:pos="851"/>
        </w:tabs>
        <w:spacing w:after="0" w:line="240" w:lineRule="auto"/>
        <w:ind w:left="760" w:hanging="360"/>
        <w:jc w:val="both"/>
        <w:sectPr w:rsidR="00257AE8" w:rsidSect="004028CB">
          <w:footerReference w:type="default" r:id="rId7"/>
          <w:footerReference w:type="first" r:id="rId8"/>
          <w:pgSz w:w="11900" w:h="16840"/>
          <w:pgMar w:top="908" w:right="539" w:bottom="908" w:left="1093" w:header="0" w:footer="384" w:gutter="0"/>
          <w:cols w:space="720"/>
          <w:noEndnote/>
          <w:titlePg/>
          <w:docGrid w:linePitch="360"/>
        </w:sectPr>
      </w:pPr>
      <w:r>
        <w:t>Nu sânt monitorizate zonele în care persoanele pot conta, în mod rezonabil, pe intimitate, precum birourile de serviciu şi toaletele.</w:t>
      </w:r>
    </w:p>
    <w:p w:rsidR="00257AE8" w:rsidRDefault="006A003E" w:rsidP="00DC2290">
      <w:pPr>
        <w:pStyle w:val="10"/>
        <w:keepNext/>
        <w:keepLines/>
        <w:numPr>
          <w:ilvl w:val="0"/>
          <w:numId w:val="1"/>
        </w:numPr>
        <w:shd w:val="clear" w:color="auto" w:fill="auto"/>
        <w:tabs>
          <w:tab w:val="left" w:pos="752"/>
        </w:tabs>
        <w:spacing w:after="90" w:line="240" w:lineRule="auto"/>
        <w:ind w:left="760" w:hanging="320"/>
        <w:jc w:val="both"/>
      </w:pPr>
      <w:bookmarkStart w:id="6" w:name="bookmark5"/>
      <w:r>
        <w:lastRenderedPageBreak/>
        <w:t>Datele cu caracter personal colectate prin intermediul sistemului de supraveghere video</w:t>
      </w:r>
      <w:bookmarkEnd w:id="6"/>
    </w:p>
    <w:p w:rsidR="00257AE8" w:rsidRDefault="006A003E" w:rsidP="00DC2290">
      <w:pPr>
        <w:pStyle w:val="20"/>
        <w:numPr>
          <w:ilvl w:val="0"/>
          <w:numId w:val="10"/>
        </w:numPr>
        <w:shd w:val="clear" w:color="auto" w:fill="auto"/>
        <w:tabs>
          <w:tab w:val="left" w:pos="745"/>
        </w:tabs>
        <w:spacing w:after="56" w:line="240" w:lineRule="auto"/>
        <w:ind w:left="760" w:hanging="320"/>
        <w:jc w:val="both"/>
      </w:pPr>
      <w:r>
        <w:t>Sistemul de supraveghere video este dotat cu detector de mişcare. Toate camerele funcţionează în regim 24/24 ore şi sunt fixate.</w:t>
      </w:r>
    </w:p>
    <w:p w:rsidR="00257AE8" w:rsidRDefault="006A003E" w:rsidP="00DC2290">
      <w:pPr>
        <w:pStyle w:val="20"/>
        <w:numPr>
          <w:ilvl w:val="0"/>
          <w:numId w:val="10"/>
        </w:numPr>
        <w:shd w:val="clear" w:color="auto" w:fill="auto"/>
        <w:tabs>
          <w:tab w:val="left" w:pos="745"/>
        </w:tabs>
        <w:spacing w:after="87" w:line="240" w:lineRule="auto"/>
        <w:ind w:left="760" w:hanging="320"/>
        <w:jc w:val="both"/>
      </w:pPr>
      <w:r>
        <w:t>Persoana împuternicită va primi instructajul referitor la setările sistemului de monitorizare video, respectarea regimului de confidenţialitate şi dreptul de acces la informaţia prelucrată în sistemul de evidenţă.</w:t>
      </w:r>
    </w:p>
    <w:p w:rsidR="00257AE8" w:rsidRDefault="006A003E" w:rsidP="00DC2290">
      <w:pPr>
        <w:pStyle w:val="10"/>
        <w:keepNext/>
        <w:keepLines/>
        <w:numPr>
          <w:ilvl w:val="0"/>
          <w:numId w:val="1"/>
        </w:numPr>
        <w:shd w:val="clear" w:color="auto" w:fill="auto"/>
        <w:tabs>
          <w:tab w:val="left" w:pos="752"/>
        </w:tabs>
        <w:spacing w:after="86" w:line="240" w:lineRule="auto"/>
        <w:ind w:left="760" w:hanging="320"/>
        <w:jc w:val="both"/>
      </w:pPr>
      <w:bookmarkStart w:id="7" w:name="bookmark6"/>
      <w:r>
        <w:t>Limitarea scopului:</w:t>
      </w:r>
      <w:bookmarkEnd w:id="7"/>
    </w:p>
    <w:p w:rsidR="00257AE8" w:rsidRDefault="006A003E" w:rsidP="00DC2290">
      <w:pPr>
        <w:pStyle w:val="20"/>
        <w:numPr>
          <w:ilvl w:val="0"/>
          <w:numId w:val="11"/>
        </w:numPr>
        <w:shd w:val="clear" w:color="auto" w:fill="auto"/>
        <w:tabs>
          <w:tab w:val="left" w:pos="745"/>
        </w:tabs>
        <w:spacing w:after="60" w:line="240" w:lineRule="auto"/>
        <w:ind w:left="760" w:hanging="320"/>
        <w:jc w:val="both"/>
      </w:pPr>
      <w:r>
        <w:t>Sistemul de supraveghere video va fi utilizat numai în scopul în care este notificat, fără a se urmări în special obţinerea unor informaţii pentru anchetele interne sau procedurile disciplinare, cu excepţia situaţiilor în care se produce un incident de securitate sau se observă un comportament infracţional (în circumstanţe excepţionale imaginile pot fi transmise organelor competente în cadrul unor investigaţii disciplinare sau penale).</w:t>
      </w:r>
    </w:p>
    <w:p w:rsidR="00257AE8" w:rsidRDefault="006A003E" w:rsidP="00DC2290">
      <w:pPr>
        <w:pStyle w:val="20"/>
        <w:numPr>
          <w:ilvl w:val="0"/>
          <w:numId w:val="11"/>
        </w:numPr>
        <w:shd w:val="clear" w:color="auto" w:fill="auto"/>
        <w:spacing w:after="64" w:line="240" w:lineRule="auto"/>
        <w:ind w:left="760" w:hanging="320"/>
        <w:jc w:val="both"/>
      </w:pPr>
      <w:r>
        <w:t xml:space="preserve"> În vederea protejării vieţii private a altor subiecţi decât cei vizaţi nemijlocit, sistemul video este dotat cu mecanisme care prevăd estomparea imaginii (în caz de necesitate) pentru a face ca întreaga imagine sau o parte a ei, după caz, să fie anonimizată.</w:t>
      </w:r>
    </w:p>
    <w:p w:rsidR="00257AE8" w:rsidRDefault="006A003E" w:rsidP="00DC2290">
      <w:pPr>
        <w:pStyle w:val="20"/>
        <w:numPr>
          <w:ilvl w:val="0"/>
          <w:numId w:val="11"/>
        </w:numPr>
        <w:shd w:val="clear" w:color="auto" w:fill="auto"/>
        <w:tabs>
          <w:tab w:val="left" w:pos="745"/>
        </w:tabs>
        <w:spacing w:after="83" w:line="240" w:lineRule="auto"/>
        <w:ind w:left="760" w:hanging="320"/>
        <w:jc w:val="both"/>
      </w:pPr>
      <w:r>
        <w:t xml:space="preserve">Persoana responsabilă va gestiona accesul la sistemul de supraveghere video numai cu acordul scris al </w:t>
      </w:r>
      <w:r>
        <w:rPr>
          <w:rStyle w:val="23"/>
        </w:rPr>
        <w:t xml:space="preserve">Primarului </w:t>
      </w:r>
      <w:r w:rsidR="004028CB">
        <w:rPr>
          <w:rStyle w:val="23"/>
        </w:rPr>
        <w:t>comunei Larga</w:t>
      </w:r>
      <w:r>
        <w:t>.</w:t>
      </w:r>
    </w:p>
    <w:p w:rsidR="00257AE8" w:rsidRDefault="006A003E" w:rsidP="00DC2290">
      <w:pPr>
        <w:pStyle w:val="10"/>
        <w:keepNext/>
        <w:keepLines/>
        <w:numPr>
          <w:ilvl w:val="0"/>
          <w:numId w:val="1"/>
        </w:numPr>
        <w:shd w:val="clear" w:color="auto" w:fill="auto"/>
        <w:tabs>
          <w:tab w:val="left" w:pos="752"/>
        </w:tabs>
        <w:spacing w:after="86" w:line="240" w:lineRule="auto"/>
        <w:ind w:left="760" w:hanging="320"/>
        <w:jc w:val="both"/>
      </w:pPr>
      <w:bookmarkStart w:id="8" w:name="bookmark7"/>
      <w:r>
        <w:t>Categorii speciale de date cu caracter personal</w:t>
      </w:r>
      <w:bookmarkEnd w:id="8"/>
    </w:p>
    <w:p w:rsidR="00257AE8" w:rsidRDefault="006A003E" w:rsidP="00DC2290">
      <w:pPr>
        <w:pStyle w:val="20"/>
        <w:numPr>
          <w:ilvl w:val="0"/>
          <w:numId w:val="12"/>
        </w:numPr>
        <w:shd w:val="clear" w:color="auto" w:fill="auto"/>
        <w:tabs>
          <w:tab w:val="left" w:pos="745"/>
        </w:tabs>
        <w:spacing w:after="87" w:line="240" w:lineRule="auto"/>
        <w:ind w:left="760" w:hanging="320"/>
        <w:jc w:val="both"/>
      </w:pPr>
      <w:r>
        <w:t xml:space="preserve">Sistemul de monitorizare video al Primăriei </w:t>
      </w:r>
      <w:r w:rsidR="004028CB">
        <w:t>comunei Larga</w:t>
      </w:r>
      <w:r>
        <w:t xml:space="preserve"> nu are ca scop captarea (spre exemplu prin focalizare sau orientare selectivă) sau prelucrarea imaginilor (spre exemplu indexare, creare de profiluri) care constituie categoria specială de date cu caracter personal.</w:t>
      </w:r>
    </w:p>
    <w:p w:rsidR="00257AE8" w:rsidRDefault="006A003E" w:rsidP="00DC2290">
      <w:pPr>
        <w:pStyle w:val="10"/>
        <w:keepNext/>
        <w:keepLines/>
        <w:numPr>
          <w:ilvl w:val="0"/>
          <w:numId w:val="1"/>
        </w:numPr>
        <w:shd w:val="clear" w:color="auto" w:fill="auto"/>
        <w:tabs>
          <w:tab w:val="left" w:pos="752"/>
        </w:tabs>
        <w:spacing w:after="86" w:line="240" w:lineRule="auto"/>
        <w:ind w:left="760" w:hanging="320"/>
        <w:jc w:val="both"/>
      </w:pPr>
      <w:bookmarkStart w:id="9" w:name="bookmark8"/>
      <w:r>
        <w:t>Accesul la datele cu caracter personal si dezvăluirea acestora</w:t>
      </w:r>
      <w:bookmarkEnd w:id="9"/>
    </w:p>
    <w:p w:rsidR="00257AE8" w:rsidRDefault="006A003E" w:rsidP="00DC2290">
      <w:pPr>
        <w:pStyle w:val="20"/>
        <w:numPr>
          <w:ilvl w:val="0"/>
          <w:numId w:val="13"/>
        </w:numPr>
        <w:shd w:val="clear" w:color="auto" w:fill="auto"/>
        <w:tabs>
          <w:tab w:val="left" w:pos="745"/>
        </w:tabs>
        <w:spacing w:after="60" w:line="240" w:lineRule="auto"/>
        <w:ind w:left="760" w:hanging="320"/>
        <w:jc w:val="both"/>
      </w:pPr>
      <w:r>
        <w:t xml:space="preserve">Accesul la imaginile video înregistrate în timp real este limitat la un număr redus de angajaţi ai Primăriei </w:t>
      </w:r>
      <w:r w:rsidR="004028CB">
        <w:t>comunei Larga</w:t>
      </w:r>
      <w:r>
        <w:t>, care pot fi identificaţi individual, în conformitate cu lista aprobată de către conducerea entităţii.</w:t>
      </w:r>
    </w:p>
    <w:p w:rsidR="00257AE8" w:rsidRDefault="006A003E" w:rsidP="00DC2290">
      <w:pPr>
        <w:pStyle w:val="20"/>
        <w:numPr>
          <w:ilvl w:val="0"/>
          <w:numId w:val="13"/>
        </w:numPr>
        <w:shd w:val="clear" w:color="auto" w:fill="auto"/>
        <w:tabs>
          <w:tab w:val="left" w:pos="745"/>
        </w:tabs>
        <w:spacing w:after="56" w:line="240" w:lineRule="auto"/>
        <w:ind w:left="760" w:hanging="320"/>
        <w:jc w:val="both"/>
      </w:pPr>
      <w:r>
        <w:t xml:space="preserve">Accesul la imaginile video şi/ sau la arhiva în care sânt stocate imaginile înregistrate este permis numai persoanei responsabile în conformitate cu Politica de securitate a Primăriei </w:t>
      </w:r>
      <w:r w:rsidR="004028CB">
        <w:t>comunei Larga</w:t>
      </w:r>
      <w:r>
        <w:t xml:space="preserve"> şi numai cu acordul în scris al conducerii.</w:t>
      </w:r>
    </w:p>
    <w:p w:rsidR="00257AE8" w:rsidRDefault="006A003E" w:rsidP="00DC2290">
      <w:pPr>
        <w:pStyle w:val="20"/>
        <w:numPr>
          <w:ilvl w:val="0"/>
          <w:numId w:val="13"/>
        </w:numPr>
        <w:shd w:val="clear" w:color="auto" w:fill="auto"/>
        <w:tabs>
          <w:tab w:val="left" w:pos="745"/>
        </w:tabs>
        <w:spacing w:after="64" w:line="240" w:lineRule="auto"/>
        <w:ind w:left="760" w:hanging="320"/>
        <w:jc w:val="both"/>
      </w:pPr>
      <w:r>
        <w:t xml:space="preserve">Vizualizarea şi/sau efectuarea copiilor din fişierele temporare în care sânt stocate imaginile video, este permis numai cu acordul scris al Primarului </w:t>
      </w:r>
      <w:r w:rsidR="004028CB">
        <w:t>comunei Larga</w:t>
      </w:r>
      <w:r>
        <w:t>.</w:t>
      </w:r>
    </w:p>
    <w:p w:rsidR="00257AE8" w:rsidRDefault="006A003E" w:rsidP="00DC2290">
      <w:pPr>
        <w:pStyle w:val="20"/>
        <w:numPr>
          <w:ilvl w:val="0"/>
          <w:numId w:val="13"/>
        </w:numPr>
        <w:shd w:val="clear" w:color="auto" w:fill="auto"/>
        <w:tabs>
          <w:tab w:val="left" w:pos="745"/>
        </w:tabs>
        <w:spacing w:after="60" w:line="240" w:lineRule="auto"/>
        <w:ind w:left="760" w:hanging="320"/>
        <w:jc w:val="both"/>
      </w:pPr>
      <w:r>
        <w:t xml:space="preserve">În cazul solicitării de către organele de drept ale Republicii Moldova, care îşi exercită atribuţiile conform legii, a unor copii din fişierele temporare în care sânt stocate imaginile video, este permis numai cu acordul scris al Primarului </w:t>
      </w:r>
      <w:r w:rsidR="004028CB">
        <w:t>comunei Larga</w:t>
      </w:r>
      <w:r>
        <w:t>.</w:t>
      </w:r>
    </w:p>
    <w:p w:rsidR="00257AE8" w:rsidRDefault="006A003E" w:rsidP="00DC2290">
      <w:pPr>
        <w:pStyle w:val="10"/>
        <w:keepNext/>
        <w:keepLines/>
        <w:numPr>
          <w:ilvl w:val="0"/>
          <w:numId w:val="1"/>
        </w:numPr>
        <w:shd w:val="clear" w:color="auto" w:fill="auto"/>
        <w:tabs>
          <w:tab w:val="left" w:pos="752"/>
        </w:tabs>
        <w:spacing w:after="60" w:line="240" w:lineRule="auto"/>
        <w:ind w:left="760" w:hanging="320"/>
        <w:jc w:val="both"/>
      </w:pPr>
      <w:bookmarkStart w:id="10" w:name="bookmark9"/>
      <w:r>
        <w:t>Protecţia sistemului informaţional de date cu caracter personal în care sânt stocate (prelucrate) imaginile video</w:t>
      </w:r>
      <w:bookmarkEnd w:id="10"/>
    </w:p>
    <w:p w:rsidR="00257AE8" w:rsidRDefault="006A003E" w:rsidP="00DC2290">
      <w:pPr>
        <w:pStyle w:val="20"/>
        <w:shd w:val="clear" w:color="auto" w:fill="auto"/>
        <w:spacing w:after="60" w:line="240" w:lineRule="auto"/>
        <w:ind w:left="760" w:hanging="334"/>
        <w:jc w:val="left"/>
      </w:pPr>
      <w:r>
        <w:t>În vederea securizării sistemului informaţional de date cu caracter personal în care sânt stocate (prelucrate) imaginile video, se aplică următoarele măsuri tehnice şi organizatorice:</w:t>
      </w:r>
    </w:p>
    <w:p w:rsidR="00257AE8" w:rsidRDefault="006A003E" w:rsidP="006B56A6">
      <w:pPr>
        <w:pStyle w:val="20"/>
        <w:numPr>
          <w:ilvl w:val="0"/>
          <w:numId w:val="14"/>
        </w:numPr>
        <w:shd w:val="clear" w:color="auto" w:fill="auto"/>
        <w:tabs>
          <w:tab w:val="left" w:pos="1134"/>
        </w:tabs>
        <w:spacing w:after="60" w:line="240" w:lineRule="auto"/>
        <w:ind w:left="760" w:hanging="334"/>
        <w:jc w:val="both"/>
      </w:pPr>
      <w:r>
        <w:t>Sistemul informaţional de date cu caracter personal în care sânt stocate (prelucrate) imaginile video se păstrează în camera special amenajată;</w:t>
      </w:r>
    </w:p>
    <w:p w:rsidR="00257AE8" w:rsidRDefault="006A003E" w:rsidP="006B56A6">
      <w:pPr>
        <w:pStyle w:val="20"/>
        <w:numPr>
          <w:ilvl w:val="0"/>
          <w:numId w:val="14"/>
        </w:numPr>
        <w:shd w:val="clear" w:color="auto" w:fill="auto"/>
        <w:tabs>
          <w:tab w:val="left" w:pos="1134"/>
        </w:tabs>
        <w:spacing w:after="60" w:line="240" w:lineRule="auto"/>
        <w:ind w:left="760" w:hanging="334"/>
        <w:jc w:val="both"/>
      </w:pPr>
      <w:r>
        <w:rPr>
          <w:rStyle w:val="21"/>
        </w:rPr>
        <w:t>Responsabilul de protecţie a datelor cu caracter personal şi responsabilii de securitate din cadrul entităţii vor fi consultaţi înainte de achiziţionarea sau instalarea oricărui nou si stem de supraveghere.</w:t>
      </w:r>
    </w:p>
    <w:p w:rsidR="00257AE8" w:rsidRDefault="006A003E" w:rsidP="006B56A6">
      <w:pPr>
        <w:pStyle w:val="20"/>
        <w:numPr>
          <w:ilvl w:val="0"/>
          <w:numId w:val="14"/>
        </w:numPr>
        <w:shd w:val="clear" w:color="auto" w:fill="auto"/>
        <w:tabs>
          <w:tab w:val="left" w:pos="1134"/>
        </w:tabs>
        <w:spacing w:after="60" w:line="240" w:lineRule="auto"/>
        <w:ind w:left="760" w:hanging="334"/>
        <w:jc w:val="both"/>
      </w:pPr>
      <w:r>
        <w:rPr>
          <w:rStyle w:val="21"/>
        </w:rPr>
        <w:t>Toate sistemele trebuie să corespundă cerinţelor de securitate descrise în legislaţie (Hotărîrea Guvernului nr. 1123 privind aprobarea cerinţelor faţă de asigurarea securităţii datelor cu caracter personal).</w:t>
      </w:r>
    </w:p>
    <w:p w:rsidR="00257AE8" w:rsidRDefault="006A003E" w:rsidP="006B56A6">
      <w:pPr>
        <w:pStyle w:val="20"/>
        <w:numPr>
          <w:ilvl w:val="0"/>
          <w:numId w:val="14"/>
        </w:numPr>
        <w:shd w:val="clear" w:color="auto" w:fill="auto"/>
        <w:tabs>
          <w:tab w:val="left" w:pos="1134"/>
        </w:tabs>
        <w:spacing w:after="0" w:line="240" w:lineRule="auto"/>
        <w:ind w:left="760" w:hanging="334"/>
        <w:jc w:val="both"/>
      </w:pPr>
      <w:r>
        <w:t xml:space="preserve">Accesul fizic la sistemul informaţional de date cu caracter personal în care sânt stocate (prelucrate) imaginile video are numai persoana responsabilă desemnată şi Primarul </w:t>
      </w:r>
      <w:r w:rsidR="004028CB">
        <w:t>comunei Larga</w:t>
      </w:r>
      <w:r>
        <w:t>;</w:t>
      </w:r>
    </w:p>
    <w:p w:rsidR="00257AE8" w:rsidRDefault="006A003E" w:rsidP="006B56A6">
      <w:pPr>
        <w:pStyle w:val="20"/>
        <w:numPr>
          <w:ilvl w:val="0"/>
          <w:numId w:val="14"/>
        </w:numPr>
        <w:shd w:val="clear" w:color="auto" w:fill="auto"/>
        <w:tabs>
          <w:tab w:val="left" w:pos="1134"/>
          <w:tab w:val="left" w:pos="1468"/>
        </w:tabs>
        <w:spacing w:after="64" w:line="240" w:lineRule="auto"/>
        <w:ind w:left="780" w:hanging="334"/>
        <w:jc w:val="both"/>
      </w:pPr>
      <w:r>
        <w:t>Accesul la înregistrările video prelucrate este restricţionat prin introducerea unui şir de parole;</w:t>
      </w:r>
    </w:p>
    <w:p w:rsidR="00257AE8" w:rsidRDefault="006A003E" w:rsidP="006B56A6">
      <w:pPr>
        <w:pStyle w:val="20"/>
        <w:numPr>
          <w:ilvl w:val="0"/>
          <w:numId w:val="14"/>
        </w:numPr>
        <w:shd w:val="clear" w:color="auto" w:fill="auto"/>
        <w:tabs>
          <w:tab w:val="left" w:pos="1134"/>
          <w:tab w:val="left" w:pos="1468"/>
        </w:tabs>
        <w:spacing w:after="60" w:line="240" w:lineRule="auto"/>
        <w:ind w:left="780" w:hanging="334"/>
        <w:jc w:val="both"/>
      </w:pPr>
      <w:r>
        <w:rPr>
          <w:rStyle w:val="23"/>
        </w:rPr>
        <w:t xml:space="preserve">În cazul deconectării energiei electrice, sistemul informaţional de date cu caracter personal în care </w:t>
      </w:r>
      <w:r>
        <w:rPr>
          <w:rStyle w:val="23"/>
        </w:rPr>
        <w:lastRenderedPageBreak/>
        <w:t>sânt stocate (prelucrate) imaginile video este dotat cu sursă autonomă de alimentare cu energie electrică (UPS);</w:t>
      </w:r>
    </w:p>
    <w:p w:rsidR="00257AE8" w:rsidRDefault="006A003E" w:rsidP="006B56A6">
      <w:pPr>
        <w:pStyle w:val="20"/>
        <w:numPr>
          <w:ilvl w:val="0"/>
          <w:numId w:val="14"/>
        </w:numPr>
        <w:shd w:val="clear" w:color="auto" w:fill="auto"/>
        <w:tabs>
          <w:tab w:val="left" w:pos="1134"/>
          <w:tab w:val="left" w:pos="1468"/>
        </w:tabs>
        <w:spacing w:after="60" w:line="240" w:lineRule="auto"/>
        <w:ind w:left="780" w:hanging="334"/>
        <w:jc w:val="both"/>
      </w:pPr>
      <w:r>
        <w:t xml:space="preserve">Sistemul informaţional de date cu caracter personal în care sânt stocate (prelucrate) imaginile video este dotat </w:t>
      </w:r>
      <w:r>
        <w:rPr>
          <w:rStyle w:val="23"/>
        </w:rPr>
        <w:t xml:space="preserve">cu </w:t>
      </w:r>
      <w:r>
        <w:rPr>
          <w:rStyle w:val="24"/>
        </w:rPr>
        <w:t>firewall</w:t>
      </w:r>
      <w:r>
        <w:rPr>
          <w:rStyle w:val="23"/>
        </w:rPr>
        <w:t xml:space="preserve"> care </w:t>
      </w:r>
      <w:r>
        <w:t>asigură protecţia în reţea;</w:t>
      </w:r>
    </w:p>
    <w:p w:rsidR="00257AE8" w:rsidRDefault="006A003E" w:rsidP="006B56A6">
      <w:pPr>
        <w:pStyle w:val="20"/>
        <w:numPr>
          <w:ilvl w:val="0"/>
          <w:numId w:val="14"/>
        </w:numPr>
        <w:shd w:val="clear" w:color="auto" w:fill="auto"/>
        <w:tabs>
          <w:tab w:val="left" w:pos="1134"/>
          <w:tab w:val="left" w:pos="1468"/>
        </w:tabs>
        <w:spacing w:after="60" w:line="240" w:lineRule="auto"/>
        <w:ind w:left="780" w:hanging="334"/>
        <w:jc w:val="both"/>
      </w:pPr>
      <w:r>
        <w:rPr>
          <w:rStyle w:val="21"/>
        </w:rPr>
        <w:t>Echipamentele sânt astfel instalate încât să se afle sub supraveghere doar acele spaţii identificate în analiza de risc ca având nevoie de protecţie suplimentară.</w:t>
      </w:r>
    </w:p>
    <w:p w:rsidR="00257AE8" w:rsidRDefault="006A003E" w:rsidP="006B56A6">
      <w:pPr>
        <w:pStyle w:val="20"/>
        <w:numPr>
          <w:ilvl w:val="0"/>
          <w:numId w:val="14"/>
        </w:numPr>
        <w:shd w:val="clear" w:color="auto" w:fill="auto"/>
        <w:tabs>
          <w:tab w:val="left" w:pos="1134"/>
          <w:tab w:val="left" w:pos="1468"/>
        </w:tabs>
        <w:spacing w:after="87" w:line="240" w:lineRule="auto"/>
        <w:ind w:left="780" w:hanging="334"/>
        <w:jc w:val="both"/>
      </w:pPr>
      <w:r>
        <w:rPr>
          <w:rStyle w:val="21"/>
        </w:rPr>
        <w:t>Utilizatorii sistemului de supraveghere video sunt instruiţi să nu monitorizeze astfel de zone.</w:t>
      </w:r>
    </w:p>
    <w:p w:rsidR="00257AE8" w:rsidRDefault="006A003E" w:rsidP="00DC2290">
      <w:pPr>
        <w:pStyle w:val="10"/>
        <w:keepNext/>
        <w:keepLines/>
        <w:numPr>
          <w:ilvl w:val="0"/>
          <w:numId w:val="1"/>
        </w:numPr>
        <w:shd w:val="clear" w:color="auto" w:fill="auto"/>
        <w:tabs>
          <w:tab w:val="left" w:pos="790"/>
        </w:tabs>
        <w:spacing w:after="86" w:line="240" w:lineRule="auto"/>
        <w:ind w:left="400" w:firstLine="0"/>
        <w:jc w:val="both"/>
      </w:pPr>
      <w:bookmarkStart w:id="11" w:name="bookmark10"/>
      <w:r>
        <w:rPr>
          <w:rStyle w:val="12"/>
          <w:b/>
          <w:bCs/>
        </w:rPr>
        <w:t>Control Acces</w:t>
      </w:r>
      <w:bookmarkEnd w:id="11"/>
    </w:p>
    <w:p w:rsidR="00257AE8" w:rsidRDefault="006A003E" w:rsidP="006B56A6">
      <w:pPr>
        <w:pStyle w:val="20"/>
        <w:numPr>
          <w:ilvl w:val="0"/>
          <w:numId w:val="15"/>
        </w:numPr>
        <w:shd w:val="clear" w:color="auto" w:fill="auto"/>
        <w:tabs>
          <w:tab w:val="left" w:pos="1276"/>
        </w:tabs>
        <w:spacing w:after="87" w:line="240" w:lineRule="auto"/>
        <w:ind w:left="851" w:hanging="340"/>
        <w:jc w:val="both"/>
      </w:pPr>
      <w:r>
        <w:rPr>
          <w:rStyle w:val="21"/>
        </w:rPr>
        <w:t>Imaginile captate de sistemul de supraveghere video sânt vizualizate în timp real pe monitoarele din camera de control acces, care reprezintă o încăpere securizată, iar monitoarele nu pot fi văzute din exterior.</w:t>
      </w:r>
    </w:p>
    <w:p w:rsidR="00257AE8" w:rsidRDefault="006A003E" w:rsidP="006B56A6">
      <w:pPr>
        <w:pStyle w:val="20"/>
        <w:numPr>
          <w:ilvl w:val="0"/>
          <w:numId w:val="15"/>
        </w:numPr>
        <w:shd w:val="clear" w:color="auto" w:fill="auto"/>
        <w:tabs>
          <w:tab w:val="left" w:pos="1276"/>
        </w:tabs>
        <w:spacing w:after="86" w:line="240" w:lineRule="auto"/>
        <w:ind w:left="851" w:hanging="340"/>
        <w:jc w:val="both"/>
      </w:pPr>
      <w:r>
        <w:rPr>
          <w:rStyle w:val="21"/>
        </w:rPr>
        <w:t xml:space="preserve">Camera de control acces este amplasată </w:t>
      </w:r>
      <w:r>
        <w:t xml:space="preserve">în Primăria </w:t>
      </w:r>
      <w:r w:rsidR="004028CB">
        <w:t>comunei Larga</w:t>
      </w:r>
      <w:r>
        <w:t xml:space="preserve"> </w:t>
      </w:r>
      <w:r>
        <w:rPr>
          <w:rStyle w:val="21"/>
        </w:rPr>
        <w:t>al entităţii.</w:t>
      </w:r>
    </w:p>
    <w:p w:rsidR="00257AE8" w:rsidRDefault="006A003E" w:rsidP="006B56A6">
      <w:pPr>
        <w:pStyle w:val="20"/>
        <w:numPr>
          <w:ilvl w:val="0"/>
          <w:numId w:val="15"/>
        </w:numPr>
        <w:shd w:val="clear" w:color="auto" w:fill="auto"/>
        <w:tabs>
          <w:tab w:val="left" w:pos="1276"/>
        </w:tabs>
        <w:spacing w:after="60" w:line="240" w:lineRule="auto"/>
        <w:ind w:left="851" w:hanging="340"/>
        <w:jc w:val="both"/>
      </w:pPr>
      <w:r>
        <w:rPr>
          <w:rStyle w:val="21"/>
        </w:rPr>
        <w:t>Accesul neautorizat în Camera de control este interzis. Accesul este strict limitat la angajaţii autorizaţi: personalul cu funcţii de asigurare al securităţii fizice şi control acces, administratorul de sistem, responsabilii cu securitatea informaţiei şi conducerea entităţii.</w:t>
      </w:r>
    </w:p>
    <w:p w:rsidR="00257AE8" w:rsidRDefault="006A003E" w:rsidP="006B56A6">
      <w:pPr>
        <w:pStyle w:val="20"/>
        <w:numPr>
          <w:ilvl w:val="0"/>
          <w:numId w:val="15"/>
        </w:numPr>
        <w:shd w:val="clear" w:color="auto" w:fill="auto"/>
        <w:tabs>
          <w:tab w:val="left" w:pos="1276"/>
        </w:tabs>
        <w:spacing w:after="56" w:line="240" w:lineRule="auto"/>
        <w:ind w:left="851" w:hanging="340"/>
        <w:jc w:val="both"/>
      </w:pPr>
      <w:r>
        <w:rPr>
          <w:rStyle w:val="21"/>
        </w:rPr>
        <w:t>De la caz la caz, se poate acorda accesul în Camera de control şi altor persoane, în afara celor menţionate mai sus, doar pe bază de autorizare din partea responsabilului de securitate din cadrul entităţii. Aceste persoane nu vor avea acces la datele personale prelucrate în activitatea de supraveghere video, accesul acestora fiind permis strict pentru executarea lucrărilor menţionate în autorizarea din partea responsabilului de securitate din cadrul entităţii.</w:t>
      </w:r>
    </w:p>
    <w:p w:rsidR="00257AE8" w:rsidRDefault="006A003E" w:rsidP="00DC2290">
      <w:pPr>
        <w:pStyle w:val="10"/>
        <w:keepNext/>
        <w:keepLines/>
        <w:numPr>
          <w:ilvl w:val="0"/>
          <w:numId w:val="1"/>
        </w:numPr>
        <w:shd w:val="clear" w:color="auto" w:fill="auto"/>
        <w:tabs>
          <w:tab w:val="left" w:pos="827"/>
        </w:tabs>
        <w:spacing w:after="60" w:line="240" w:lineRule="auto"/>
        <w:ind w:left="780"/>
      </w:pPr>
      <w:bookmarkStart w:id="12" w:name="bookmark11"/>
      <w:r>
        <w:rPr>
          <w:rStyle w:val="12"/>
          <w:b/>
          <w:bCs/>
        </w:rPr>
        <w:t>Pentru a proteja securitatea sistemului video şi pentru a spori gradul de protecţie a vieţii private, au fost introduse următoarele măsuri tehnice şi organizatorice:</w:t>
      </w:r>
      <w:bookmarkEnd w:id="12"/>
    </w:p>
    <w:p w:rsidR="00257AE8" w:rsidRDefault="006A003E" w:rsidP="006B56A6">
      <w:pPr>
        <w:pStyle w:val="20"/>
        <w:numPr>
          <w:ilvl w:val="0"/>
          <w:numId w:val="16"/>
        </w:numPr>
        <w:shd w:val="clear" w:color="auto" w:fill="auto"/>
        <w:tabs>
          <w:tab w:val="left" w:pos="851"/>
        </w:tabs>
        <w:spacing w:after="60" w:line="240" w:lineRule="auto"/>
        <w:ind w:left="851" w:hanging="340"/>
        <w:jc w:val="both"/>
      </w:pPr>
      <w:r>
        <w:rPr>
          <w:rStyle w:val="21"/>
        </w:rPr>
        <w:t>limitarea timpului de stocare a materialului filmat, în conformitate cu cerinţele de securitate şi legislaţia în vigoare privind conservarea datelor.</w:t>
      </w:r>
    </w:p>
    <w:p w:rsidR="00257AE8" w:rsidRDefault="006A003E" w:rsidP="006B56A6">
      <w:pPr>
        <w:pStyle w:val="20"/>
        <w:numPr>
          <w:ilvl w:val="0"/>
          <w:numId w:val="16"/>
        </w:numPr>
        <w:shd w:val="clear" w:color="auto" w:fill="auto"/>
        <w:tabs>
          <w:tab w:val="left" w:pos="851"/>
        </w:tabs>
        <w:spacing w:after="60" w:line="240" w:lineRule="auto"/>
        <w:ind w:left="851" w:hanging="340"/>
        <w:jc w:val="both"/>
      </w:pPr>
      <w:r>
        <w:rPr>
          <w:rStyle w:val="21"/>
        </w:rPr>
        <w:t>mediile de stocare (serverele pe care se stochează imaginile înregistrate) se află în spaţii securizate şi protejate de măsuri de securitate fizică.</w:t>
      </w:r>
    </w:p>
    <w:p w:rsidR="00257AE8" w:rsidRDefault="006A003E" w:rsidP="006B56A6">
      <w:pPr>
        <w:pStyle w:val="20"/>
        <w:numPr>
          <w:ilvl w:val="0"/>
          <w:numId w:val="16"/>
        </w:numPr>
        <w:shd w:val="clear" w:color="auto" w:fill="auto"/>
        <w:tabs>
          <w:tab w:val="left" w:pos="851"/>
        </w:tabs>
        <w:spacing w:after="64" w:line="240" w:lineRule="auto"/>
        <w:ind w:left="851" w:hanging="340"/>
        <w:jc w:val="both"/>
      </w:pPr>
      <w:r>
        <w:rPr>
          <w:rStyle w:val="21"/>
        </w:rPr>
        <w:t>toţi utilizatorii cu drept de acces la sistemul de supraveghere video au semnat acorduri de confidenţialitate, prin care se obligă să respecte prevederile legale în domeniu.</w:t>
      </w:r>
    </w:p>
    <w:p w:rsidR="00257AE8" w:rsidRDefault="006A003E" w:rsidP="006B56A6">
      <w:pPr>
        <w:pStyle w:val="20"/>
        <w:numPr>
          <w:ilvl w:val="0"/>
          <w:numId w:val="16"/>
        </w:numPr>
        <w:shd w:val="clear" w:color="auto" w:fill="auto"/>
        <w:tabs>
          <w:tab w:val="left" w:pos="851"/>
        </w:tabs>
        <w:spacing w:after="56" w:line="240" w:lineRule="auto"/>
        <w:ind w:left="851" w:hanging="340"/>
        <w:jc w:val="both"/>
      </w:pPr>
      <w:r>
        <w:rPr>
          <w:rStyle w:val="21"/>
        </w:rPr>
        <w:t>utilizatorilor se acordă dreptul de acces doar pentru acele resurse care sânt strict necesare pentru îndeplinirea atribuţiilor de serviciu.</w:t>
      </w:r>
    </w:p>
    <w:p w:rsidR="00257AE8" w:rsidRDefault="006A003E" w:rsidP="006B56A6">
      <w:pPr>
        <w:pStyle w:val="20"/>
        <w:numPr>
          <w:ilvl w:val="0"/>
          <w:numId w:val="16"/>
        </w:numPr>
        <w:shd w:val="clear" w:color="auto" w:fill="auto"/>
        <w:tabs>
          <w:tab w:val="left" w:pos="851"/>
        </w:tabs>
        <w:spacing w:after="91" w:line="240" w:lineRule="auto"/>
        <w:ind w:left="851" w:hanging="340"/>
        <w:jc w:val="both"/>
      </w:pPr>
      <w:r>
        <w:rPr>
          <w:rStyle w:val="21"/>
        </w:rPr>
        <w:t>doar administratorii de sistem numiţi în acest sens de către operator, şi responsabilul de securitate, au dreptul de a accesa fişierele înregistrate în sistem, la cererea conducerii unităţii.</w:t>
      </w:r>
    </w:p>
    <w:p w:rsidR="00257AE8" w:rsidRDefault="006A003E" w:rsidP="00DC2290">
      <w:pPr>
        <w:pStyle w:val="10"/>
        <w:keepNext/>
        <w:keepLines/>
        <w:numPr>
          <w:ilvl w:val="0"/>
          <w:numId w:val="1"/>
        </w:numPr>
        <w:shd w:val="clear" w:color="auto" w:fill="auto"/>
        <w:tabs>
          <w:tab w:val="left" w:pos="827"/>
        </w:tabs>
        <w:spacing w:after="86" w:line="240" w:lineRule="auto"/>
        <w:ind w:left="400" w:firstLine="0"/>
        <w:jc w:val="both"/>
      </w:pPr>
      <w:bookmarkStart w:id="13" w:name="bookmark12"/>
      <w:r>
        <w:rPr>
          <w:rStyle w:val="12"/>
          <w:b/>
          <w:bCs/>
        </w:rPr>
        <w:t>Drepturi de acces</w:t>
      </w:r>
      <w:bookmarkEnd w:id="13"/>
    </w:p>
    <w:p w:rsidR="006B56A6" w:rsidRDefault="006A003E" w:rsidP="006B56A6">
      <w:pPr>
        <w:pStyle w:val="20"/>
        <w:numPr>
          <w:ilvl w:val="0"/>
          <w:numId w:val="3"/>
        </w:numPr>
        <w:shd w:val="clear" w:color="auto" w:fill="auto"/>
        <w:tabs>
          <w:tab w:val="left" w:pos="1134"/>
        </w:tabs>
        <w:spacing w:after="87" w:line="240" w:lineRule="auto"/>
        <w:ind w:left="1120" w:hanging="340"/>
        <w:jc w:val="both"/>
      </w:pPr>
      <w:r>
        <w:rPr>
          <w:rStyle w:val="21"/>
        </w:rPr>
        <w:t>Accesul la imaginile stocate şi/sau la arhitectura tehnică a sistemului de supraveghere video este limitat la un număr redus de persoane şi este determinat prin atribuţiile specificate în fişa postului, în care este indicat în ce scop şi ce tip de acces este acordat.</w:t>
      </w:r>
    </w:p>
    <w:p w:rsidR="00257AE8" w:rsidRDefault="006A003E" w:rsidP="006B56A6">
      <w:pPr>
        <w:pStyle w:val="20"/>
        <w:numPr>
          <w:ilvl w:val="0"/>
          <w:numId w:val="3"/>
        </w:numPr>
        <w:shd w:val="clear" w:color="auto" w:fill="auto"/>
        <w:tabs>
          <w:tab w:val="left" w:pos="1134"/>
        </w:tabs>
        <w:spacing w:after="87" w:line="240" w:lineRule="auto"/>
        <w:ind w:left="1120" w:hanging="340"/>
        <w:jc w:val="both"/>
      </w:pPr>
      <w:r>
        <w:rPr>
          <w:rStyle w:val="21"/>
        </w:rPr>
        <w:t>Se vor impune limitări stricte în privinţa persoanelor care au dreptul:</w:t>
      </w:r>
    </w:p>
    <w:p w:rsidR="00257AE8" w:rsidRDefault="006A003E" w:rsidP="006B56A6">
      <w:pPr>
        <w:pStyle w:val="20"/>
        <w:numPr>
          <w:ilvl w:val="0"/>
          <w:numId w:val="17"/>
        </w:numPr>
        <w:shd w:val="clear" w:color="auto" w:fill="auto"/>
        <w:tabs>
          <w:tab w:val="left" w:pos="1468"/>
        </w:tabs>
        <w:spacing w:after="0" w:line="240" w:lineRule="auto"/>
        <w:jc w:val="both"/>
      </w:pPr>
      <w:r>
        <w:rPr>
          <w:rStyle w:val="21"/>
        </w:rPr>
        <w:t>să vizioneze materialul filmat în timp real: imaginile care se derulează în timp real sunt accesibile responsabililor de securitate şi agenţilor de pază desemnaţi să desfăşoare activitatea de supraveghere;</w:t>
      </w:r>
    </w:p>
    <w:p w:rsidR="00257AE8" w:rsidRDefault="006A003E" w:rsidP="006B56A6">
      <w:pPr>
        <w:pStyle w:val="20"/>
        <w:numPr>
          <w:ilvl w:val="0"/>
          <w:numId w:val="17"/>
        </w:numPr>
        <w:shd w:val="clear" w:color="auto" w:fill="auto"/>
        <w:tabs>
          <w:tab w:val="left" w:pos="1468"/>
        </w:tabs>
        <w:spacing w:after="0" w:line="240" w:lineRule="auto"/>
        <w:jc w:val="both"/>
      </w:pPr>
      <w:r>
        <w:rPr>
          <w:rStyle w:val="21"/>
        </w:rPr>
        <w:t>să vizioneze înregistrarea materialului filmat: vizionarea imaginilor înregistrate se va face în cazuri justificate, cum ar fi cazurile prevăzute expres de lege şi incidentele de securitate, de către persoanele special desemnate;</w:t>
      </w:r>
    </w:p>
    <w:p w:rsidR="00257AE8" w:rsidRDefault="006A003E" w:rsidP="006B56A6">
      <w:pPr>
        <w:pStyle w:val="20"/>
        <w:numPr>
          <w:ilvl w:val="0"/>
          <w:numId w:val="17"/>
        </w:numPr>
        <w:shd w:val="clear" w:color="auto" w:fill="auto"/>
        <w:tabs>
          <w:tab w:val="left" w:pos="1466"/>
        </w:tabs>
        <w:spacing w:after="0" w:line="240" w:lineRule="auto"/>
        <w:jc w:val="both"/>
      </w:pPr>
      <w:r>
        <w:rPr>
          <w:rStyle w:val="21"/>
        </w:rPr>
        <w:t>să copieze, să descarce, să şteargă sau să modifice orice material filmat de sistemul de supraveghere video.</w:t>
      </w:r>
    </w:p>
    <w:p w:rsidR="00257AE8" w:rsidRDefault="006A003E" w:rsidP="006B56A6">
      <w:pPr>
        <w:pStyle w:val="20"/>
        <w:numPr>
          <w:ilvl w:val="0"/>
          <w:numId w:val="17"/>
        </w:numPr>
        <w:shd w:val="clear" w:color="auto" w:fill="auto"/>
        <w:tabs>
          <w:tab w:val="left" w:pos="1111"/>
        </w:tabs>
        <w:spacing w:after="0" w:line="240" w:lineRule="auto"/>
        <w:jc w:val="both"/>
      </w:pPr>
      <w:r>
        <w:rPr>
          <w:rStyle w:val="21"/>
        </w:rPr>
        <w:t>Instructaj</w:t>
      </w:r>
    </w:p>
    <w:p w:rsidR="00257AE8" w:rsidRDefault="006A003E" w:rsidP="006B56A6">
      <w:pPr>
        <w:pStyle w:val="20"/>
        <w:numPr>
          <w:ilvl w:val="0"/>
          <w:numId w:val="17"/>
        </w:numPr>
        <w:shd w:val="clear" w:color="auto" w:fill="auto"/>
        <w:tabs>
          <w:tab w:val="left" w:pos="1466"/>
        </w:tabs>
        <w:spacing w:after="0" w:line="240" w:lineRule="auto"/>
        <w:jc w:val="both"/>
      </w:pPr>
      <w:r>
        <w:rPr>
          <w:rStyle w:val="21"/>
        </w:rPr>
        <w:t>Toţi membrii personalului cu drepturi de acces beneficiază de o instruire iniţială în domeniul protecţiei datelor.</w:t>
      </w:r>
    </w:p>
    <w:p w:rsidR="00257AE8" w:rsidRDefault="006A003E" w:rsidP="006B56A6">
      <w:pPr>
        <w:pStyle w:val="20"/>
        <w:numPr>
          <w:ilvl w:val="0"/>
          <w:numId w:val="17"/>
        </w:numPr>
        <w:shd w:val="clear" w:color="auto" w:fill="auto"/>
        <w:tabs>
          <w:tab w:val="left" w:pos="1466"/>
        </w:tabs>
        <w:spacing w:after="0" w:line="240" w:lineRule="auto"/>
        <w:jc w:val="both"/>
      </w:pPr>
      <w:r>
        <w:rPr>
          <w:rStyle w:val="21"/>
        </w:rPr>
        <w:t xml:space="preserve">Această procedură va fi integrată în programul de instruire şi îndrumare, pentru toţi utilizatorii </w:t>
      </w:r>
      <w:r>
        <w:rPr>
          <w:rStyle w:val="21"/>
        </w:rPr>
        <w:lastRenderedPageBreak/>
        <w:t>cu drept de acces şi atribuţii în operarea sistemului de supraveghere video.</w:t>
      </w:r>
    </w:p>
    <w:p w:rsidR="00257AE8" w:rsidRDefault="006A003E" w:rsidP="006B56A6">
      <w:pPr>
        <w:pStyle w:val="20"/>
        <w:numPr>
          <w:ilvl w:val="0"/>
          <w:numId w:val="17"/>
        </w:numPr>
        <w:shd w:val="clear" w:color="auto" w:fill="auto"/>
        <w:tabs>
          <w:tab w:val="left" w:pos="1466"/>
        </w:tabs>
        <w:spacing w:after="0" w:line="240" w:lineRule="auto"/>
        <w:jc w:val="both"/>
      </w:pPr>
      <w:r>
        <w:rPr>
          <w:rStyle w:val="21"/>
        </w:rPr>
        <w:t>Şeful subdiviziunii va asigura că întregul personal din subordine, implicat în operarea sistemului de supraveghere video, este instruit şi informat cu privire la toate aspectele funcţionale, operaţionale şi administrative ale acestei activităţi.</w:t>
      </w:r>
    </w:p>
    <w:p w:rsidR="00257AE8" w:rsidRDefault="006A003E" w:rsidP="00DC2290">
      <w:pPr>
        <w:pStyle w:val="20"/>
        <w:numPr>
          <w:ilvl w:val="0"/>
          <w:numId w:val="3"/>
        </w:numPr>
        <w:shd w:val="clear" w:color="auto" w:fill="auto"/>
        <w:tabs>
          <w:tab w:val="left" w:pos="1466"/>
        </w:tabs>
        <w:spacing w:after="60" w:line="240" w:lineRule="auto"/>
        <w:ind w:left="1120"/>
        <w:jc w:val="both"/>
      </w:pPr>
      <w:r>
        <w:rPr>
          <w:rStyle w:val="21"/>
        </w:rPr>
        <w:t>Măsuri de păstrare a confidenţialităţii</w:t>
      </w:r>
    </w:p>
    <w:p w:rsidR="00257AE8" w:rsidRDefault="006A003E" w:rsidP="006B56A6">
      <w:pPr>
        <w:pStyle w:val="20"/>
        <w:numPr>
          <w:ilvl w:val="0"/>
          <w:numId w:val="18"/>
        </w:numPr>
        <w:shd w:val="clear" w:color="auto" w:fill="auto"/>
        <w:tabs>
          <w:tab w:val="left" w:pos="1134"/>
        </w:tabs>
        <w:spacing w:after="87" w:line="240" w:lineRule="auto"/>
        <w:ind w:left="740" w:firstLine="0"/>
        <w:jc w:val="both"/>
      </w:pPr>
      <w:r>
        <w:t>Imediat după instructaj, fiecare participant cu drept de acces la sistemul de supraveghere video semnează un acord de confidenţialitate.</w:t>
      </w:r>
    </w:p>
    <w:p w:rsidR="00257AE8" w:rsidRDefault="006A003E" w:rsidP="00DC2290">
      <w:pPr>
        <w:pStyle w:val="10"/>
        <w:keepNext/>
        <w:keepLines/>
        <w:numPr>
          <w:ilvl w:val="0"/>
          <w:numId w:val="1"/>
        </w:numPr>
        <w:shd w:val="clear" w:color="auto" w:fill="auto"/>
        <w:tabs>
          <w:tab w:val="left" w:pos="828"/>
        </w:tabs>
        <w:spacing w:after="86" w:line="240" w:lineRule="auto"/>
        <w:ind w:left="400" w:firstLine="0"/>
        <w:jc w:val="both"/>
      </w:pPr>
      <w:bookmarkStart w:id="14" w:name="bookmark13"/>
      <w:r>
        <w:rPr>
          <w:rStyle w:val="12"/>
          <w:b/>
          <w:bCs/>
        </w:rPr>
        <w:t>Dezvăluirea datelor cu caracter personal</w:t>
      </w:r>
      <w:bookmarkEnd w:id="14"/>
    </w:p>
    <w:p w:rsidR="00257AE8" w:rsidRDefault="006A003E" w:rsidP="006B56A6">
      <w:pPr>
        <w:pStyle w:val="20"/>
        <w:numPr>
          <w:ilvl w:val="0"/>
          <w:numId w:val="19"/>
        </w:numPr>
        <w:shd w:val="clear" w:color="auto" w:fill="auto"/>
        <w:tabs>
          <w:tab w:val="left" w:pos="1111"/>
        </w:tabs>
        <w:spacing w:after="56" w:line="240" w:lineRule="auto"/>
        <w:ind w:left="1120"/>
        <w:jc w:val="both"/>
      </w:pPr>
      <w:r>
        <w:rPr>
          <w:rStyle w:val="21"/>
        </w:rPr>
        <w:t>Orice activitate de dezvăluire a datelor personale către terţi va fi documentată şi supusă unei analize riguroase privind pe de-o parte necesitatea comunicării, şi pe de altă parte compatibilitatea dintre scopul în care se face comunicarea şi scopul în care aceste date au fost colectate iniţial pentru prelucrare.</w:t>
      </w:r>
    </w:p>
    <w:p w:rsidR="00257AE8" w:rsidRDefault="006A003E" w:rsidP="006B56A6">
      <w:pPr>
        <w:pStyle w:val="20"/>
        <w:numPr>
          <w:ilvl w:val="0"/>
          <w:numId w:val="19"/>
        </w:numPr>
        <w:shd w:val="clear" w:color="auto" w:fill="auto"/>
        <w:tabs>
          <w:tab w:val="left" w:pos="1111"/>
        </w:tabs>
        <w:spacing w:after="64" w:line="240" w:lineRule="auto"/>
        <w:ind w:left="1120"/>
        <w:jc w:val="both"/>
      </w:pPr>
      <w:r>
        <w:rPr>
          <w:rStyle w:val="21"/>
        </w:rPr>
        <w:t>Orice situaţie de dezvăluire va fi consemnată de administratorul sistemului într-un Registru de evidenţă a cazurilor de dezvăluire.</w:t>
      </w:r>
    </w:p>
    <w:p w:rsidR="00257AE8" w:rsidRDefault="006A003E" w:rsidP="006B56A6">
      <w:pPr>
        <w:pStyle w:val="20"/>
        <w:numPr>
          <w:ilvl w:val="0"/>
          <w:numId w:val="19"/>
        </w:numPr>
        <w:shd w:val="clear" w:color="auto" w:fill="auto"/>
        <w:tabs>
          <w:tab w:val="left" w:pos="1111"/>
        </w:tabs>
        <w:spacing w:after="60" w:line="240" w:lineRule="auto"/>
        <w:ind w:left="1120"/>
        <w:jc w:val="both"/>
      </w:pPr>
      <w:r>
        <w:rPr>
          <w:rStyle w:val="21"/>
        </w:rPr>
        <w:t xml:space="preserve">Primăria </w:t>
      </w:r>
      <w:r w:rsidR="004028CB">
        <w:rPr>
          <w:rStyle w:val="21"/>
        </w:rPr>
        <w:t>comunei Larga</w:t>
      </w:r>
      <w:r>
        <w:rPr>
          <w:rStyle w:val="21"/>
        </w:rPr>
        <w:t xml:space="preserve"> are obligaţia punerii la dispoziţia organelor judiciare, la solicitarea scrisă a acestora, înregistrările video în care este surprinsă săvârşirea unor fapte de natură contravenţională/penală.</w:t>
      </w:r>
    </w:p>
    <w:p w:rsidR="00257AE8" w:rsidRDefault="006A003E" w:rsidP="006B56A6">
      <w:pPr>
        <w:pStyle w:val="20"/>
        <w:numPr>
          <w:ilvl w:val="0"/>
          <w:numId w:val="19"/>
        </w:numPr>
        <w:shd w:val="clear" w:color="auto" w:fill="auto"/>
        <w:tabs>
          <w:tab w:val="left" w:pos="1111"/>
        </w:tabs>
        <w:spacing w:after="60" w:line="240" w:lineRule="auto"/>
        <w:ind w:left="1120"/>
        <w:jc w:val="both"/>
      </w:pPr>
      <w:r>
        <w:rPr>
          <w:rStyle w:val="21"/>
        </w:rPr>
        <w:t>Sistemul de supraveghere video nu este utilizat pentru verificarea prezenţei la program sau evaluarea performanţei la locul de muncă.</w:t>
      </w:r>
    </w:p>
    <w:p w:rsidR="00257AE8" w:rsidRDefault="006A003E" w:rsidP="006B56A6">
      <w:pPr>
        <w:pStyle w:val="20"/>
        <w:numPr>
          <w:ilvl w:val="0"/>
          <w:numId w:val="19"/>
        </w:numPr>
        <w:shd w:val="clear" w:color="auto" w:fill="auto"/>
        <w:tabs>
          <w:tab w:val="left" w:pos="1111"/>
        </w:tabs>
        <w:spacing w:after="87" w:line="240" w:lineRule="auto"/>
        <w:ind w:left="1120"/>
        <w:jc w:val="both"/>
      </w:pPr>
      <w:r>
        <w:rPr>
          <w:rStyle w:val="21"/>
        </w:rPr>
        <w:t>În cazuri excepţionale, dar cu respectarea garanţiilor descrise mai sus, se poate acorda acces altor servicii din cadrul entităţii (Protecţie Antiincendiară, Resurse Umane, Riscuri), în cadrul unei anchete disciplinare, de accidentare sau de securitate, cu condiţia ca informaţiile să ajute la investigarea unei infracţiuni, accident de muncă sau a unei abateri disciplinare de natură să prejudicieze drepturile şi libertăţile unei persoane fizice sau juridice.</w:t>
      </w:r>
    </w:p>
    <w:p w:rsidR="00257AE8" w:rsidRDefault="006A003E" w:rsidP="00DC2290">
      <w:pPr>
        <w:pStyle w:val="10"/>
        <w:keepNext/>
        <w:keepLines/>
        <w:numPr>
          <w:ilvl w:val="0"/>
          <w:numId w:val="1"/>
        </w:numPr>
        <w:shd w:val="clear" w:color="auto" w:fill="auto"/>
        <w:tabs>
          <w:tab w:val="left" w:pos="828"/>
        </w:tabs>
        <w:spacing w:after="86" w:line="240" w:lineRule="auto"/>
        <w:ind w:left="400" w:firstLine="0"/>
        <w:jc w:val="both"/>
      </w:pPr>
      <w:bookmarkStart w:id="15" w:name="bookmark14"/>
      <w:r>
        <w:t>Durata păstrării înregistrărilor video</w:t>
      </w:r>
      <w:bookmarkEnd w:id="15"/>
    </w:p>
    <w:p w:rsidR="00257AE8" w:rsidRDefault="006A003E" w:rsidP="006B56A6">
      <w:pPr>
        <w:pStyle w:val="20"/>
        <w:numPr>
          <w:ilvl w:val="0"/>
          <w:numId w:val="20"/>
        </w:numPr>
        <w:shd w:val="clear" w:color="auto" w:fill="auto"/>
        <w:tabs>
          <w:tab w:val="left" w:pos="1111"/>
        </w:tabs>
        <w:spacing w:after="60" w:line="240" w:lineRule="auto"/>
        <w:ind w:left="1120"/>
        <w:jc w:val="both"/>
      </w:pPr>
      <w:r>
        <w:t xml:space="preserve">Durata păstrării înregistrărilor video este de </w:t>
      </w:r>
      <w:r>
        <w:rPr>
          <w:rStyle w:val="23"/>
        </w:rPr>
        <w:t xml:space="preserve">30 zile </w:t>
      </w:r>
      <w:r>
        <w:t>calendaristice, după care acestea se nimicesc automat în ordinea în care au fost înregistrate.</w:t>
      </w:r>
    </w:p>
    <w:p w:rsidR="00257AE8" w:rsidRDefault="006A003E" w:rsidP="006B56A6">
      <w:pPr>
        <w:pStyle w:val="20"/>
        <w:numPr>
          <w:ilvl w:val="0"/>
          <w:numId w:val="20"/>
        </w:numPr>
        <w:shd w:val="clear" w:color="auto" w:fill="auto"/>
        <w:tabs>
          <w:tab w:val="left" w:pos="1111"/>
        </w:tabs>
        <w:spacing w:after="87" w:line="240" w:lineRule="auto"/>
        <w:ind w:left="1120"/>
        <w:jc w:val="both"/>
      </w:pPr>
      <w:r>
        <w:t xml:space="preserve">În cazul producerii unui incident de securitate, privind </w:t>
      </w:r>
      <w:r>
        <w:rPr>
          <w:rStyle w:val="21"/>
        </w:rPr>
        <w:t xml:space="preserve">săvârşirea unor fapte de natură contravenţională/penală, </w:t>
      </w:r>
      <w:r>
        <w:t>durata de păstrare a înregistrărilor video poate depăşi limitele admisibile de program, în funcţie de timpul necesar investigării suplimentare.</w:t>
      </w:r>
    </w:p>
    <w:p w:rsidR="00257AE8" w:rsidRDefault="006A003E" w:rsidP="00DC2290">
      <w:pPr>
        <w:pStyle w:val="10"/>
        <w:keepNext/>
        <w:keepLines/>
        <w:numPr>
          <w:ilvl w:val="0"/>
          <w:numId w:val="1"/>
        </w:numPr>
        <w:shd w:val="clear" w:color="auto" w:fill="auto"/>
        <w:tabs>
          <w:tab w:val="left" w:pos="828"/>
        </w:tabs>
        <w:spacing w:after="113" w:line="240" w:lineRule="auto"/>
        <w:ind w:left="400" w:firstLine="0"/>
        <w:jc w:val="both"/>
      </w:pPr>
      <w:bookmarkStart w:id="16" w:name="bookmark15"/>
      <w:r>
        <w:t>Informarea publicului referitor la supravegherea video</w:t>
      </w:r>
      <w:bookmarkEnd w:id="16"/>
    </w:p>
    <w:p w:rsidR="00257AE8" w:rsidRDefault="006A003E" w:rsidP="00DC2290">
      <w:pPr>
        <w:pStyle w:val="20"/>
        <w:shd w:val="clear" w:color="auto" w:fill="auto"/>
        <w:spacing w:after="86" w:line="240" w:lineRule="auto"/>
        <w:ind w:left="1120"/>
        <w:jc w:val="both"/>
      </w:pPr>
      <w:r>
        <w:t>Informarea publicului referitor la supravegherea video se efectuează prin pictograme.</w:t>
      </w:r>
    </w:p>
    <w:p w:rsidR="00257AE8" w:rsidRDefault="006A003E" w:rsidP="006B56A6">
      <w:pPr>
        <w:pStyle w:val="20"/>
        <w:numPr>
          <w:ilvl w:val="0"/>
          <w:numId w:val="21"/>
        </w:numPr>
        <w:shd w:val="clear" w:color="auto" w:fill="auto"/>
        <w:tabs>
          <w:tab w:val="left" w:pos="1111"/>
        </w:tabs>
        <w:spacing w:after="207" w:line="240" w:lineRule="auto"/>
        <w:ind w:left="740" w:firstLine="0"/>
        <w:jc w:val="both"/>
      </w:pPr>
      <w:r>
        <w:rPr>
          <w:rStyle w:val="21"/>
        </w:rPr>
        <w:t xml:space="preserve">Primăria </w:t>
      </w:r>
      <w:r w:rsidR="004028CB">
        <w:rPr>
          <w:rStyle w:val="21"/>
        </w:rPr>
        <w:t>comunei Larga</w:t>
      </w:r>
      <w:r>
        <w:rPr>
          <w:rStyle w:val="21"/>
        </w:rPr>
        <w:t xml:space="preserve"> garantează că asigură respectarea drepturilor ce revin persoanelor vizate, în conformitate cu legislaţia Republicii Moldova. Toate persoanele implicate în activitatea de supraveghere video şi cele responsabile de administrarea imaginilor filmate, vor respecta procedurile şi regulamentele de acces la date cu caracter personal ale entităţii.</w:t>
      </w:r>
    </w:p>
    <w:p w:rsidR="00257AE8" w:rsidRDefault="006A003E" w:rsidP="00DC2290">
      <w:pPr>
        <w:pStyle w:val="10"/>
        <w:keepNext/>
        <w:keepLines/>
        <w:numPr>
          <w:ilvl w:val="0"/>
          <w:numId w:val="1"/>
        </w:numPr>
        <w:shd w:val="clear" w:color="auto" w:fill="auto"/>
        <w:tabs>
          <w:tab w:val="left" w:pos="828"/>
        </w:tabs>
        <w:spacing w:after="82" w:line="240" w:lineRule="auto"/>
        <w:ind w:left="400" w:firstLine="0"/>
        <w:jc w:val="both"/>
      </w:pPr>
      <w:bookmarkStart w:id="17" w:name="bookmark16"/>
      <w:r>
        <w:rPr>
          <w:rStyle w:val="12"/>
          <w:b/>
          <w:bCs/>
        </w:rPr>
        <w:t>Informarea persoanelor vizate</w:t>
      </w:r>
      <w:bookmarkEnd w:id="17"/>
    </w:p>
    <w:p w:rsidR="00257AE8" w:rsidRDefault="006A003E" w:rsidP="006B56A6">
      <w:pPr>
        <w:pStyle w:val="20"/>
        <w:numPr>
          <w:ilvl w:val="1"/>
          <w:numId w:val="24"/>
        </w:numPr>
        <w:shd w:val="clear" w:color="auto" w:fill="auto"/>
        <w:tabs>
          <w:tab w:val="left" w:pos="993"/>
        </w:tabs>
        <w:spacing w:after="0" w:line="240" w:lineRule="auto"/>
        <w:ind w:left="851"/>
        <w:jc w:val="both"/>
      </w:pPr>
      <w:r>
        <w:rPr>
          <w:rStyle w:val="21"/>
        </w:rPr>
        <w:t>Informarea primară a persoanelor vizate se realizează în mod clar şi permanent, prin intermediul unui semn adecvat, cu vizibilitate suficientă şi localizat în zona supravegheată, astfel încât să semnaleze existenţa camerelor de supraveghere, dar şi pentru a comunica informaţiile esenţiale privind prelucrarea datelor cu caracter personal.</w:t>
      </w:r>
    </w:p>
    <w:p w:rsidR="00257AE8" w:rsidRDefault="006A003E" w:rsidP="006B56A6">
      <w:pPr>
        <w:pStyle w:val="20"/>
        <w:numPr>
          <w:ilvl w:val="0"/>
          <w:numId w:val="24"/>
        </w:numPr>
        <w:shd w:val="clear" w:color="auto" w:fill="auto"/>
        <w:tabs>
          <w:tab w:val="left" w:pos="993"/>
          <w:tab w:val="left" w:pos="1055"/>
        </w:tabs>
        <w:spacing w:after="87" w:line="240" w:lineRule="auto"/>
        <w:ind w:left="851"/>
        <w:jc w:val="both"/>
      </w:pPr>
      <w:r>
        <w:rPr>
          <w:rStyle w:val="21"/>
        </w:rPr>
        <w:t xml:space="preserve">Persoanele vizate sunt atenţionate asupra existenţei sistemului de supraveghere video prin note de informare corespunzătoare, care cuprind scopul prelucrării şi Primăria </w:t>
      </w:r>
      <w:r w:rsidR="00FA507C">
        <w:rPr>
          <w:rStyle w:val="21"/>
        </w:rPr>
        <w:t>comunei</w:t>
      </w:r>
      <w:r w:rsidR="004028CB">
        <w:rPr>
          <w:rStyle w:val="21"/>
        </w:rPr>
        <w:t xml:space="preserve"> Larga</w:t>
      </w:r>
      <w:r>
        <w:rPr>
          <w:rStyle w:val="21"/>
        </w:rPr>
        <w:t xml:space="preserve"> ca operator al datelor colectate prin intermediul supravegherii video.</w:t>
      </w:r>
    </w:p>
    <w:p w:rsidR="00257AE8" w:rsidRDefault="006A003E" w:rsidP="00DC2290">
      <w:pPr>
        <w:pStyle w:val="10"/>
        <w:keepNext/>
        <w:keepLines/>
        <w:numPr>
          <w:ilvl w:val="0"/>
          <w:numId w:val="1"/>
        </w:numPr>
        <w:shd w:val="clear" w:color="auto" w:fill="auto"/>
        <w:tabs>
          <w:tab w:val="left" w:pos="814"/>
        </w:tabs>
        <w:spacing w:after="86" w:line="240" w:lineRule="auto"/>
        <w:ind w:left="400" w:firstLine="0"/>
        <w:jc w:val="both"/>
      </w:pPr>
      <w:bookmarkStart w:id="18" w:name="bookmark17"/>
      <w:r>
        <w:rPr>
          <w:rStyle w:val="12"/>
          <w:b/>
          <w:bCs/>
        </w:rPr>
        <w:t>Exercitarea drepturilor de acces, intervenţie şi opoziţie</w:t>
      </w:r>
      <w:bookmarkEnd w:id="18"/>
    </w:p>
    <w:p w:rsidR="00257AE8" w:rsidRDefault="006A003E" w:rsidP="006B56A6">
      <w:pPr>
        <w:pStyle w:val="20"/>
        <w:numPr>
          <w:ilvl w:val="0"/>
          <w:numId w:val="25"/>
        </w:numPr>
        <w:shd w:val="clear" w:color="auto" w:fill="auto"/>
        <w:tabs>
          <w:tab w:val="left" w:pos="1055"/>
        </w:tabs>
        <w:spacing w:after="0" w:line="240" w:lineRule="auto"/>
        <w:ind w:left="1080" w:hanging="340"/>
        <w:jc w:val="both"/>
      </w:pPr>
      <w:r>
        <w:rPr>
          <w:rStyle w:val="21"/>
        </w:rPr>
        <w:t xml:space="preserve">Pe întreaga perioadă de stocare a datelor cu caracter personal, persoanele vizate au dreptul de acces la datele personale care le privesc, deţinute de </w:t>
      </w:r>
      <w:r>
        <w:t xml:space="preserve">Primăria </w:t>
      </w:r>
      <w:r w:rsidR="004028CB">
        <w:t>comunei Larga</w:t>
      </w:r>
      <w:r>
        <w:rPr>
          <w:rStyle w:val="23"/>
        </w:rPr>
        <w:t xml:space="preserve">, </w:t>
      </w:r>
      <w:r>
        <w:rPr>
          <w:rStyle w:val="21"/>
        </w:rPr>
        <w:t>de a solicita intervenţia (ştergere/actualizare/rectificare/anonimizare) sau de a se opune prelucrărilor, conform legii.</w:t>
      </w:r>
    </w:p>
    <w:p w:rsidR="00257AE8" w:rsidRDefault="006A003E" w:rsidP="006B56A6">
      <w:pPr>
        <w:pStyle w:val="20"/>
        <w:numPr>
          <w:ilvl w:val="0"/>
          <w:numId w:val="25"/>
        </w:numPr>
        <w:shd w:val="clear" w:color="auto" w:fill="auto"/>
        <w:tabs>
          <w:tab w:val="left" w:pos="1055"/>
        </w:tabs>
        <w:spacing w:after="0" w:line="240" w:lineRule="auto"/>
        <w:ind w:left="1080" w:hanging="340"/>
        <w:jc w:val="both"/>
      </w:pPr>
      <w:r>
        <w:rPr>
          <w:rStyle w:val="21"/>
        </w:rPr>
        <w:lastRenderedPageBreak/>
        <w:t xml:space="preserve">Orice cerere de a accesa, rectifica, bloca şi/sau şterge date cu caracter personal ca urmare a utilizării camerelor video ar trebui să fie adresată direct </w:t>
      </w:r>
      <w:r>
        <w:t xml:space="preserve">Primarului </w:t>
      </w:r>
      <w:r w:rsidR="004028CB">
        <w:t>comunei Larga</w:t>
      </w:r>
      <w:r>
        <w:t>.</w:t>
      </w:r>
    </w:p>
    <w:p w:rsidR="00257AE8" w:rsidRDefault="006A003E" w:rsidP="006B56A6">
      <w:pPr>
        <w:pStyle w:val="20"/>
        <w:numPr>
          <w:ilvl w:val="0"/>
          <w:numId w:val="25"/>
        </w:numPr>
        <w:shd w:val="clear" w:color="auto" w:fill="auto"/>
        <w:tabs>
          <w:tab w:val="left" w:pos="1055"/>
        </w:tabs>
        <w:spacing w:after="0" w:line="240" w:lineRule="auto"/>
        <w:ind w:left="1080" w:hanging="340"/>
        <w:jc w:val="both"/>
      </w:pPr>
      <w:r>
        <w:rPr>
          <w:rStyle w:val="21"/>
        </w:rPr>
        <w:t>În cazul în care persoana vizată are alte întrebări privind prelucrarea datelor personale care o privesc, se poate adresa conducerii.</w:t>
      </w:r>
    </w:p>
    <w:p w:rsidR="00257AE8" w:rsidRDefault="006A003E" w:rsidP="006B56A6">
      <w:pPr>
        <w:pStyle w:val="20"/>
        <w:numPr>
          <w:ilvl w:val="0"/>
          <w:numId w:val="25"/>
        </w:numPr>
        <w:shd w:val="clear" w:color="auto" w:fill="auto"/>
        <w:tabs>
          <w:tab w:val="left" w:pos="1055"/>
        </w:tabs>
        <w:spacing w:after="0" w:line="240" w:lineRule="auto"/>
        <w:ind w:left="1080" w:hanging="340"/>
        <w:jc w:val="both"/>
      </w:pPr>
      <w:r>
        <w:rPr>
          <w:rStyle w:val="21"/>
        </w:rPr>
        <w:t xml:space="preserve">Răspunsul la solicitarea de acces, intervenţie sau opoziţie se dă în termen de </w:t>
      </w:r>
      <w:r w:rsidRPr="004028CB">
        <w:rPr>
          <w:rStyle w:val="25"/>
          <w:b w:val="0"/>
        </w:rPr>
        <w:t>15 zile</w:t>
      </w:r>
      <w:r>
        <w:rPr>
          <w:rStyle w:val="25"/>
        </w:rPr>
        <w:t xml:space="preserve"> </w:t>
      </w:r>
      <w:r>
        <w:rPr>
          <w:rStyle w:val="21"/>
        </w:rPr>
        <w:t>calendaristice. Dacă nu se poate respecta acest termen, persoana vizată va fi informată asupra motivului de amânare a răspunsului, de asemenea i se va comunica şi procedura care va urma pentru soluţionarea cererii.</w:t>
      </w:r>
    </w:p>
    <w:p w:rsidR="00257AE8" w:rsidRDefault="006A003E" w:rsidP="006B56A6">
      <w:pPr>
        <w:pStyle w:val="20"/>
        <w:numPr>
          <w:ilvl w:val="0"/>
          <w:numId w:val="25"/>
        </w:numPr>
        <w:shd w:val="clear" w:color="auto" w:fill="auto"/>
        <w:tabs>
          <w:tab w:val="left" w:pos="1055"/>
        </w:tabs>
        <w:spacing w:after="0" w:line="240" w:lineRule="auto"/>
        <w:ind w:left="1080" w:hanging="340"/>
        <w:jc w:val="both"/>
      </w:pPr>
      <w:r>
        <w:rPr>
          <w:rStyle w:val="21"/>
        </w:rPr>
        <w:t>Dacă există solicitarea expresă a persoanei vizate, se poate acorda dreptul de a vizualiza imaginile înregistrate care o privesc sau i se poate trimite o copie a acestora. Imaginile furnizate vor fi clare, în măsura posibilităţii, cu condiţia de a nu prejudicia drepturile terţilor (persoana vizată va putea vizualiza doar propria imagine, imaginile altor persoanelor care pot apărea în înregistrare vor fi editate astfel încât să nu fie posibilă recunoaşterea/identificarea lor). În cazul unei asemenea solicitări, persoana vizată este obligată:</w:t>
      </w:r>
    </w:p>
    <w:p w:rsidR="00257AE8" w:rsidRDefault="006A003E" w:rsidP="00DC2290">
      <w:pPr>
        <w:pStyle w:val="20"/>
        <w:numPr>
          <w:ilvl w:val="0"/>
          <w:numId w:val="4"/>
        </w:numPr>
        <w:shd w:val="clear" w:color="auto" w:fill="auto"/>
        <w:tabs>
          <w:tab w:val="left" w:pos="1818"/>
        </w:tabs>
        <w:spacing w:after="0" w:line="240" w:lineRule="auto"/>
        <w:ind w:left="1820" w:hanging="360"/>
        <w:jc w:val="both"/>
      </w:pPr>
      <w:r>
        <w:rPr>
          <w:rStyle w:val="21"/>
        </w:rPr>
        <w:t>să se identifice dincolo de orice suspiciune (să prezinte actul de identitate când participă la vizionare), să menţioneze data, ora, locaţia şi împrejurările în care a fost înregistrată de camerele de supraveghere.</w:t>
      </w:r>
    </w:p>
    <w:p w:rsidR="00257AE8" w:rsidRDefault="006A003E" w:rsidP="00DC2290">
      <w:pPr>
        <w:pStyle w:val="20"/>
        <w:numPr>
          <w:ilvl w:val="0"/>
          <w:numId w:val="4"/>
        </w:numPr>
        <w:shd w:val="clear" w:color="auto" w:fill="auto"/>
        <w:tabs>
          <w:tab w:val="left" w:pos="1818"/>
        </w:tabs>
        <w:spacing w:after="0" w:line="240" w:lineRule="auto"/>
        <w:ind w:left="1820" w:hanging="360"/>
        <w:jc w:val="both"/>
      </w:pPr>
      <w:r>
        <w:rPr>
          <w:rStyle w:val="21"/>
        </w:rPr>
        <w:t>De asemenea, persoana vizată va prezenta şi o fotografie recentă astfel încât utilizatorii desemnaţi să o poată identifica mai uşor în imaginile filmate.</w:t>
      </w:r>
    </w:p>
    <w:p w:rsidR="00257AE8" w:rsidRDefault="006A003E" w:rsidP="00DC2290">
      <w:pPr>
        <w:pStyle w:val="20"/>
        <w:numPr>
          <w:ilvl w:val="0"/>
          <w:numId w:val="4"/>
        </w:numPr>
        <w:shd w:val="clear" w:color="auto" w:fill="auto"/>
        <w:spacing w:after="0" w:line="240" w:lineRule="auto"/>
        <w:ind w:left="1820" w:hanging="360"/>
        <w:jc w:val="both"/>
      </w:pPr>
      <w:r>
        <w:rPr>
          <w:rStyle w:val="21"/>
        </w:rPr>
        <w:t xml:space="preserve"> Persoana va putea vizualiza doar propria imagine, imaginile persoanelor care pot apărea în înregistrare vor fi editate astfel încât să nu fie posibilă recunoaşterea/identificarea lor.</w:t>
      </w:r>
    </w:p>
    <w:p w:rsidR="00257AE8" w:rsidRDefault="006A003E" w:rsidP="006B56A6">
      <w:pPr>
        <w:pStyle w:val="20"/>
        <w:numPr>
          <w:ilvl w:val="0"/>
          <w:numId w:val="26"/>
        </w:numPr>
        <w:shd w:val="clear" w:color="auto" w:fill="auto"/>
        <w:tabs>
          <w:tab w:val="left" w:pos="1055"/>
        </w:tabs>
        <w:spacing w:after="207" w:line="240" w:lineRule="auto"/>
        <w:ind w:left="1080" w:hanging="340"/>
        <w:jc w:val="both"/>
      </w:pPr>
      <w:r>
        <w:rPr>
          <w:rStyle w:val="21"/>
        </w:rPr>
        <w:t>Există posibilitatea refuzării dreptului de acces în situaţia în care se aplică excepţiile prevăzute de lege. Necesitatea de a restricţiona accesul se poate impune şi în cazul în care există obligaţia de a proteja drepturile şi libertăţile unor terţe persoane, de exemplu dacă în imagini apar şi alte persoane şi nu există posibilitatea de a obţine consimţământul lor sau nu se pot extrage, prin editarea imaginilor, datele personale nerelevante.</w:t>
      </w:r>
    </w:p>
    <w:p w:rsidR="00257AE8" w:rsidRDefault="006A003E" w:rsidP="00DC2290">
      <w:pPr>
        <w:pStyle w:val="10"/>
        <w:keepNext/>
        <w:keepLines/>
        <w:numPr>
          <w:ilvl w:val="0"/>
          <w:numId w:val="1"/>
        </w:numPr>
        <w:shd w:val="clear" w:color="auto" w:fill="auto"/>
        <w:tabs>
          <w:tab w:val="left" w:pos="814"/>
        </w:tabs>
        <w:spacing w:after="86" w:line="240" w:lineRule="auto"/>
        <w:ind w:left="400" w:firstLine="0"/>
        <w:jc w:val="both"/>
      </w:pPr>
      <w:bookmarkStart w:id="19" w:name="bookmark18"/>
      <w:r>
        <w:t>Auditul securităţii sistemului de monitorizare video</w:t>
      </w:r>
      <w:bookmarkEnd w:id="19"/>
    </w:p>
    <w:p w:rsidR="00257AE8" w:rsidRDefault="006A003E" w:rsidP="006B56A6">
      <w:pPr>
        <w:pStyle w:val="20"/>
        <w:numPr>
          <w:ilvl w:val="0"/>
          <w:numId w:val="27"/>
        </w:numPr>
        <w:shd w:val="clear" w:color="auto" w:fill="auto"/>
        <w:tabs>
          <w:tab w:val="left" w:pos="1055"/>
        </w:tabs>
        <w:spacing w:after="60" w:line="240" w:lineRule="auto"/>
        <w:ind w:left="1080" w:hanging="340"/>
        <w:jc w:val="both"/>
      </w:pPr>
      <w:r>
        <w:t>Auditul securităţii sistemului de monitorizare video menţine înscrieri de sistem despre evenimentele produse în activitatea sistemului sau a aplicaţiei, precum şi despre activitatea utilizatorului.</w:t>
      </w:r>
    </w:p>
    <w:p w:rsidR="00257AE8" w:rsidRDefault="006A003E" w:rsidP="006B56A6">
      <w:pPr>
        <w:pStyle w:val="20"/>
        <w:numPr>
          <w:ilvl w:val="0"/>
          <w:numId w:val="27"/>
        </w:numPr>
        <w:shd w:val="clear" w:color="auto" w:fill="auto"/>
        <w:tabs>
          <w:tab w:val="left" w:pos="1055"/>
        </w:tabs>
        <w:spacing w:after="0" w:line="240" w:lineRule="auto"/>
        <w:ind w:left="1080" w:hanging="340"/>
        <w:jc w:val="both"/>
      </w:pPr>
      <w:r>
        <w:t>În conjuncţie cu instrumentele şi procedurile respective, auditul securităţii sistemului de monitorizare video permite de a promova mijloace de ajutor pentru a atinge obiective de securitate: evidenţa acţiunilor utilizatorului, definirea şi stabilirea responsabilităţii individuale, reconstrucţia evenimentelor, detectarea intruşilor şi problemelor de identificare a evenimentelor.</w:t>
      </w:r>
    </w:p>
    <w:p w:rsidR="00257AE8" w:rsidRDefault="006A003E" w:rsidP="00DC2290">
      <w:pPr>
        <w:pStyle w:val="20"/>
        <w:shd w:val="clear" w:color="auto" w:fill="auto"/>
        <w:spacing w:after="0" w:line="240" w:lineRule="auto"/>
        <w:ind w:left="1080" w:hanging="340"/>
        <w:jc w:val="both"/>
      </w:pPr>
      <w:r>
        <w:t>Auditul securităţii sistemului de monitorizare video este menit să acorde suport la:</w:t>
      </w:r>
    </w:p>
    <w:p w:rsidR="00257AE8" w:rsidRDefault="006A003E" w:rsidP="006B56A6">
      <w:pPr>
        <w:pStyle w:val="20"/>
        <w:numPr>
          <w:ilvl w:val="0"/>
          <w:numId w:val="28"/>
        </w:numPr>
        <w:shd w:val="clear" w:color="auto" w:fill="auto"/>
        <w:tabs>
          <w:tab w:val="left" w:pos="1055"/>
        </w:tabs>
        <w:spacing w:after="0" w:line="240" w:lineRule="auto"/>
        <w:ind w:left="1080" w:hanging="340"/>
        <w:jc w:val="both"/>
      </w:pPr>
      <w:r>
        <w:t>stabilirea consecutivităţii acţiunilor utilizatorului sau proceselor;</w:t>
      </w:r>
    </w:p>
    <w:p w:rsidR="00257AE8" w:rsidRDefault="006A003E" w:rsidP="006B56A6">
      <w:pPr>
        <w:pStyle w:val="20"/>
        <w:numPr>
          <w:ilvl w:val="0"/>
          <w:numId w:val="28"/>
        </w:numPr>
        <w:shd w:val="clear" w:color="auto" w:fill="auto"/>
        <w:tabs>
          <w:tab w:val="left" w:pos="1055"/>
        </w:tabs>
        <w:spacing w:after="0" w:line="240" w:lineRule="auto"/>
        <w:ind w:left="1080" w:hanging="340"/>
        <w:jc w:val="both"/>
      </w:pPr>
      <w:r>
        <w:t>stabilirea când, cine sau ce a stopat funcţionarea normală a sistemului;</w:t>
      </w:r>
    </w:p>
    <w:p w:rsidR="00257AE8" w:rsidRDefault="006A003E" w:rsidP="006B56A6">
      <w:pPr>
        <w:pStyle w:val="20"/>
        <w:numPr>
          <w:ilvl w:val="0"/>
          <w:numId w:val="28"/>
        </w:numPr>
        <w:shd w:val="clear" w:color="auto" w:fill="auto"/>
        <w:tabs>
          <w:tab w:val="left" w:pos="1055"/>
        </w:tabs>
        <w:spacing w:after="0" w:line="240" w:lineRule="auto"/>
        <w:ind w:left="1080" w:hanging="340"/>
        <w:jc w:val="both"/>
      </w:pPr>
      <w:r>
        <w:t>soluţionarea problemei de detectare a intruşilor;</w:t>
      </w:r>
    </w:p>
    <w:p w:rsidR="00257AE8" w:rsidRDefault="006A003E" w:rsidP="006B56A6">
      <w:pPr>
        <w:pStyle w:val="20"/>
        <w:numPr>
          <w:ilvl w:val="0"/>
          <w:numId w:val="28"/>
        </w:numPr>
        <w:shd w:val="clear" w:color="auto" w:fill="auto"/>
        <w:tabs>
          <w:tab w:val="left" w:pos="1055"/>
        </w:tabs>
        <w:spacing w:after="0" w:line="240" w:lineRule="auto"/>
        <w:ind w:left="1080" w:hanging="340"/>
        <w:jc w:val="both"/>
      </w:pPr>
      <w:r>
        <w:t>detectarea problemelor de funcţionare a sistemului informatic în regim On-Line;</w:t>
      </w:r>
    </w:p>
    <w:p w:rsidR="004028CB" w:rsidRDefault="004028CB" w:rsidP="00DC2290">
      <w:pPr>
        <w:pStyle w:val="40"/>
        <w:shd w:val="clear" w:color="auto" w:fill="auto"/>
        <w:spacing w:after="483" w:line="240" w:lineRule="auto"/>
        <w:ind w:left="5060"/>
        <w:rPr>
          <w:rStyle w:val="41"/>
          <w:i/>
          <w:iCs/>
        </w:rPr>
      </w:pPr>
    </w:p>
    <w:p w:rsidR="006B56A6" w:rsidRDefault="006B56A6" w:rsidP="006B56A6">
      <w:pPr>
        <w:pStyle w:val="40"/>
        <w:shd w:val="clear" w:color="auto" w:fill="auto"/>
        <w:spacing w:after="483" w:line="240" w:lineRule="auto"/>
        <w:ind w:left="284"/>
        <w:jc w:val="left"/>
        <w:rPr>
          <w:rStyle w:val="41"/>
          <w:i/>
          <w:iCs/>
        </w:rPr>
      </w:pPr>
    </w:p>
    <w:p w:rsidR="006B56A6" w:rsidRDefault="006B56A6" w:rsidP="006B56A6">
      <w:pPr>
        <w:pStyle w:val="40"/>
        <w:shd w:val="clear" w:color="auto" w:fill="auto"/>
        <w:spacing w:after="0" w:line="240" w:lineRule="auto"/>
        <w:ind w:left="284"/>
        <w:jc w:val="left"/>
        <w:rPr>
          <w:rStyle w:val="41"/>
          <w:b/>
          <w:iCs/>
        </w:rPr>
      </w:pPr>
      <w:r w:rsidRPr="006B56A6">
        <w:rPr>
          <w:rStyle w:val="41"/>
          <w:b/>
          <w:iCs/>
        </w:rPr>
        <w:t xml:space="preserve">Secretar-interimar </w:t>
      </w:r>
    </w:p>
    <w:p w:rsidR="006B56A6" w:rsidRPr="006B56A6" w:rsidRDefault="006B56A6" w:rsidP="006B56A6">
      <w:pPr>
        <w:pStyle w:val="40"/>
        <w:shd w:val="clear" w:color="auto" w:fill="auto"/>
        <w:spacing w:after="0" w:line="240" w:lineRule="auto"/>
        <w:ind w:left="284"/>
        <w:jc w:val="left"/>
        <w:rPr>
          <w:rStyle w:val="41"/>
          <w:b/>
          <w:iCs/>
        </w:rPr>
      </w:pPr>
      <w:r w:rsidRPr="006B56A6">
        <w:rPr>
          <w:rStyle w:val="41"/>
          <w:b/>
          <w:iCs/>
        </w:rPr>
        <w:t xml:space="preserve">al Consiliului comunal Larga              </w:t>
      </w:r>
      <w:r>
        <w:rPr>
          <w:rStyle w:val="41"/>
          <w:b/>
          <w:iCs/>
        </w:rPr>
        <w:t xml:space="preserve">                          </w:t>
      </w:r>
      <w:r w:rsidRPr="006B56A6">
        <w:rPr>
          <w:rStyle w:val="41"/>
          <w:b/>
          <w:iCs/>
        </w:rPr>
        <w:t xml:space="preserve">                      Iurii BUTELSCHII</w:t>
      </w:r>
    </w:p>
    <w:p w:rsidR="006B56A6" w:rsidRDefault="006B56A6" w:rsidP="00DC2290">
      <w:pPr>
        <w:pStyle w:val="40"/>
        <w:shd w:val="clear" w:color="auto" w:fill="auto"/>
        <w:spacing w:after="483" w:line="240" w:lineRule="auto"/>
        <w:ind w:left="5060"/>
        <w:rPr>
          <w:rStyle w:val="41"/>
          <w:i/>
          <w:iCs/>
        </w:rPr>
      </w:pPr>
    </w:p>
    <w:p w:rsidR="006B56A6" w:rsidRDefault="006B56A6" w:rsidP="00DC2290">
      <w:pPr>
        <w:pStyle w:val="40"/>
        <w:shd w:val="clear" w:color="auto" w:fill="auto"/>
        <w:spacing w:after="483" w:line="240" w:lineRule="auto"/>
        <w:ind w:left="5060"/>
        <w:rPr>
          <w:rStyle w:val="41"/>
          <w:i/>
          <w:iCs/>
        </w:rPr>
      </w:pPr>
    </w:p>
    <w:p w:rsidR="006B56A6" w:rsidRDefault="006B56A6" w:rsidP="00DC2290">
      <w:pPr>
        <w:pStyle w:val="40"/>
        <w:shd w:val="clear" w:color="auto" w:fill="auto"/>
        <w:spacing w:after="483" w:line="240" w:lineRule="auto"/>
        <w:ind w:left="5060"/>
        <w:rPr>
          <w:rStyle w:val="41"/>
          <w:i/>
          <w:iCs/>
        </w:rPr>
      </w:pPr>
    </w:p>
    <w:p w:rsidR="00257AE8" w:rsidRDefault="006A003E" w:rsidP="00DC2290">
      <w:pPr>
        <w:pStyle w:val="40"/>
        <w:shd w:val="clear" w:color="auto" w:fill="auto"/>
        <w:spacing w:after="0" w:line="240" w:lineRule="auto"/>
        <w:ind w:left="4395"/>
      </w:pPr>
      <w:r w:rsidRPr="004028CB">
        <w:rPr>
          <w:rStyle w:val="41"/>
          <w:b/>
          <w:i/>
          <w:iCs/>
        </w:rPr>
        <w:lastRenderedPageBreak/>
        <w:t>Anexa nr. 1</w:t>
      </w:r>
      <w:r>
        <w:rPr>
          <w:rStyle w:val="41"/>
          <w:i/>
          <w:iCs/>
        </w:rPr>
        <w:t xml:space="preserve"> la </w:t>
      </w:r>
      <w:r>
        <w:t xml:space="preserve">Regulamentul privind supravegherea prin mijloace video în cadrul Primăriei </w:t>
      </w:r>
      <w:r w:rsidR="004028CB">
        <w:t>comunei Larga</w:t>
      </w:r>
    </w:p>
    <w:p w:rsidR="004028CB" w:rsidRDefault="004028CB" w:rsidP="00DC2290">
      <w:pPr>
        <w:pStyle w:val="40"/>
        <w:shd w:val="clear" w:color="auto" w:fill="auto"/>
        <w:spacing w:after="0" w:line="240" w:lineRule="auto"/>
        <w:ind w:left="4395"/>
      </w:pPr>
    </w:p>
    <w:p w:rsidR="00257AE8" w:rsidRDefault="006A003E" w:rsidP="00DC2290">
      <w:pPr>
        <w:pStyle w:val="10"/>
        <w:keepNext/>
        <w:keepLines/>
        <w:shd w:val="clear" w:color="auto" w:fill="auto"/>
        <w:spacing w:line="240" w:lineRule="auto"/>
        <w:ind w:firstLine="0"/>
        <w:jc w:val="both"/>
      </w:pPr>
      <w:bookmarkStart w:id="20" w:name="bookmark19"/>
      <w:r>
        <w:t>LISTA CU LOCAŢIILE PENTRU AMPLASAREA CAMERELOR DE SUPRAVEGHERE ÎN</w:t>
      </w:r>
      <w:bookmarkEnd w:id="20"/>
    </w:p>
    <w:p w:rsidR="00257AE8" w:rsidRDefault="006A003E" w:rsidP="00DC2290">
      <w:pPr>
        <w:pStyle w:val="10"/>
        <w:keepNext/>
        <w:keepLines/>
        <w:shd w:val="clear" w:color="auto" w:fill="auto"/>
        <w:spacing w:after="350" w:line="240" w:lineRule="auto"/>
        <w:ind w:left="220" w:firstLine="0"/>
        <w:jc w:val="center"/>
      </w:pPr>
      <w:bookmarkStart w:id="21" w:name="bookmark20"/>
      <w:r>
        <w:t xml:space="preserve">CADRUL PRIMĂRIEI </w:t>
      </w:r>
      <w:r w:rsidR="00FA507C">
        <w:t>COMUNEI</w:t>
      </w:r>
      <w:r w:rsidR="004028CB">
        <w:t xml:space="preserve"> LARGA</w:t>
      </w:r>
      <w:bookmarkEnd w:id="21"/>
    </w:p>
    <w:p w:rsidR="00257AE8" w:rsidRDefault="006A003E" w:rsidP="00DC2290">
      <w:pPr>
        <w:pStyle w:val="20"/>
        <w:numPr>
          <w:ilvl w:val="0"/>
          <w:numId w:val="5"/>
        </w:numPr>
        <w:shd w:val="clear" w:color="auto" w:fill="auto"/>
        <w:tabs>
          <w:tab w:val="left" w:pos="360"/>
        </w:tabs>
        <w:spacing w:after="0" w:line="240" w:lineRule="auto"/>
        <w:ind w:firstLine="0"/>
        <w:jc w:val="both"/>
      </w:pPr>
      <w:r>
        <w:rPr>
          <w:rStyle w:val="21"/>
        </w:rPr>
        <w:t>Locaţiile şi spaţiile de acces, des</w:t>
      </w:r>
      <w:r w:rsidR="00DC2290">
        <w:rPr>
          <w:rStyle w:val="21"/>
        </w:rPr>
        <w:t>tinate publicului de la sediul</w:t>
      </w:r>
      <w:r>
        <w:rPr>
          <w:rStyle w:val="21"/>
        </w:rPr>
        <w:t xml:space="preserve"> Primăriei </w:t>
      </w:r>
      <w:r w:rsidR="00DC2290">
        <w:rPr>
          <w:rStyle w:val="21"/>
        </w:rPr>
        <w:t>comunei</w:t>
      </w:r>
      <w:r w:rsidR="004028CB">
        <w:rPr>
          <w:rStyle w:val="21"/>
        </w:rPr>
        <w:t xml:space="preserve"> Larga</w:t>
      </w:r>
      <w:r>
        <w:rPr>
          <w:rStyle w:val="21"/>
        </w:rPr>
        <w:t>:</w:t>
      </w:r>
    </w:p>
    <w:p w:rsidR="00257AE8" w:rsidRDefault="006A003E" w:rsidP="00DC2290">
      <w:pPr>
        <w:pStyle w:val="20"/>
        <w:numPr>
          <w:ilvl w:val="0"/>
          <w:numId w:val="6"/>
        </w:numPr>
        <w:shd w:val="clear" w:color="auto" w:fill="auto"/>
        <w:tabs>
          <w:tab w:val="left" w:pos="742"/>
        </w:tabs>
        <w:spacing w:after="0" w:line="240" w:lineRule="auto"/>
        <w:ind w:left="400" w:firstLine="0"/>
        <w:jc w:val="both"/>
        <w:rPr>
          <w:rStyle w:val="21"/>
        </w:rPr>
      </w:pPr>
      <w:r>
        <w:rPr>
          <w:rStyle w:val="21"/>
        </w:rPr>
        <w:t>Parter;</w:t>
      </w:r>
    </w:p>
    <w:p w:rsidR="00DC2290" w:rsidRDefault="00DC2290" w:rsidP="00DC2290">
      <w:pPr>
        <w:pStyle w:val="20"/>
        <w:numPr>
          <w:ilvl w:val="0"/>
          <w:numId w:val="6"/>
        </w:numPr>
        <w:shd w:val="clear" w:color="auto" w:fill="auto"/>
        <w:tabs>
          <w:tab w:val="left" w:pos="754"/>
        </w:tabs>
        <w:spacing w:after="0" w:line="240" w:lineRule="auto"/>
        <w:ind w:left="400" w:firstLine="0"/>
        <w:jc w:val="both"/>
      </w:pPr>
      <w:r>
        <w:rPr>
          <w:rStyle w:val="21"/>
        </w:rPr>
        <w:t>Peretele lateral al clădirii Primăriei direcţia intrare Curte Primărie comunei Larga;</w:t>
      </w:r>
    </w:p>
    <w:p w:rsidR="00DC2290" w:rsidRDefault="00DC2290" w:rsidP="00DC2290">
      <w:pPr>
        <w:pStyle w:val="20"/>
        <w:numPr>
          <w:ilvl w:val="0"/>
          <w:numId w:val="6"/>
        </w:numPr>
        <w:shd w:val="clear" w:color="auto" w:fill="auto"/>
        <w:tabs>
          <w:tab w:val="left" w:pos="754"/>
        </w:tabs>
        <w:spacing w:after="0" w:line="240" w:lineRule="auto"/>
        <w:ind w:left="400" w:firstLine="0"/>
        <w:jc w:val="both"/>
        <w:rPr>
          <w:rStyle w:val="21"/>
        </w:rPr>
      </w:pPr>
      <w:r>
        <w:rPr>
          <w:rStyle w:val="21"/>
        </w:rPr>
        <w:t xml:space="preserve">Peretele lateral al clădirii Primăriei direcţia ieşire Curte Primărie </w:t>
      </w:r>
      <w:r w:rsidR="00FA507C">
        <w:rPr>
          <w:rStyle w:val="21"/>
        </w:rPr>
        <w:t>comunei</w:t>
      </w:r>
      <w:r>
        <w:rPr>
          <w:rStyle w:val="21"/>
        </w:rPr>
        <w:t xml:space="preserve"> Larga;</w:t>
      </w:r>
    </w:p>
    <w:p w:rsidR="00DC2290" w:rsidRPr="00DC2290" w:rsidRDefault="00DC2290" w:rsidP="00DC2290">
      <w:pPr>
        <w:pStyle w:val="20"/>
        <w:numPr>
          <w:ilvl w:val="0"/>
          <w:numId w:val="6"/>
        </w:numPr>
        <w:shd w:val="clear" w:color="auto" w:fill="auto"/>
        <w:tabs>
          <w:tab w:val="left" w:pos="754"/>
        </w:tabs>
        <w:spacing w:after="0" w:line="240" w:lineRule="auto"/>
        <w:ind w:left="400" w:firstLine="0"/>
        <w:jc w:val="both"/>
        <w:rPr>
          <w:rStyle w:val="21"/>
        </w:rPr>
      </w:pPr>
      <w:r>
        <w:rPr>
          <w:rStyle w:val="21"/>
          <w:rFonts w:eastAsia="Microsoft Sans Serif"/>
        </w:rPr>
        <w:t>Peretele din spate</w:t>
      </w:r>
      <w:r w:rsidRPr="00DC2290">
        <w:rPr>
          <w:rStyle w:val="21"/>
          <w:rFonts w:eastAsia="Microsoft Sans Serif"/>
        </w:rPr>
        <w:t xml:space="preserve"> a</w:t>
      </w:r>
      <w:r>
        <w:rPr>
          <w:rStyle w:val="21"/>
          <w:rFonts w:eastAsia="Microsoft Sans Serif"/>
        </w:rPr>
        <w:t>l clădirii Primăriei direcţia depozite / garajuri</w:t>
      </w:r>
      <w:r w:rsidRPr="00DC2290">
        <w:rPr>
          <w:rStyle w:val="21"/>
          <w:rFonts w:eastAsia="Microsoft Sans Serif"/>
        </w:rPr>
        <w:t>.</w:t>
      </w:r>
    </w:p>
    <w:p w:rsidR="00257AE8" w:rsidRDefault="006A003E" w:rsidP="00DC2290">
      <w:pPr>
        <w:pStyle w:val="20"/>
        <w:numPr>
          <w:ilvl w:val="0"/>
          <w:numId w:val="5"/>
        </w:numPr>
        <w:shd w:val="clear" w:color="auto" w:fill="auto"/>
        <w:tabs>
          <w:tab w:val="left" w:pos="397"/>
        </w:tabs>
        <w:spacing w:after="0" w:line="240" w:lineRule="auto"/>
        <w:ind w:firstLine="0"/>
        <w:jc w:val="both"/>
      </w:pPr>
      <w:r>
        <w:rPr>
          <w:rStyle w:val="21"/>
        </w:rPr>
        <w:t>Locaţiile din împrejurimile</w:t>
      </w:r>
      <w:r w:rsidR="00DC2290">
        <w:rPr>
          <w:rStyle w:val="21"/>
        </w:rPr>
        <w:t xml:space="preserve"> clădirilor instituțiilor publice din subordinea Primăriei comunei Larga</w:t>
      </w:r>
      <w:r>
        <w:rPr>
          <w:rStyle w:val="21"/>
        </w:rPr>
        <w:t>:</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Căminul cultural „A.Dumitraș”;</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Școala de Muzică din Larga;</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Piața comunitară din Larga;</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Incubatorul de Afaceri din Larga;</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Complexul sportiv din Larga;</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Grădinița de copii „Prichindel”;</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Grădinița de copii „Andrieș”;</w:t>
      </w:r>
    </w:p>
    <w:p w:rsidR="00DC2290" w:rsidRDefault="00DC2290" w:rsidP="00DC2290">
      <w:pPr>
        <w:pStyle w:val="20"/>
        <w:numPr>
          <w:ilvl w:val="0"/>
          <w:numId w:val="7"/>
        </w:numPr>
        <w:shd w:val="clear" w:color="auto" w:fill="auto"/>
        <w:tabs>
          <w:tab w:val="left" w:pos="742"/>
        </w:tabs>
        <w:spacing w:after="0" w:line="240" w:lineRule="auto"/>
        <w:ind w:left="760" w:hanging="360"/>
        <w:jc w:val="left"/>
        <w:rPr>
          <w:rStyle w:val="21"/>
        </w:rPr>
      </w:pPr>
      <w:r>
        <w:rPr>
          <w:rStyle w:val="21"/>
        </w:rPr>
        <w:t>Grădinița de copii „Albinuța”.</w:t>
      </w:r>
    </w:p>
    <w:p w:rsidR="00DC2290" w:rsidRDefault="00DC2290" w:rsidP="00DC2290">
      <w:pPr>
        <w:pStyle w:val="20"/>
        <w:shd w:val="clear" w:color="auto" w:fill="auto"/>
        <w:tabs>
          <w:tab w:val="left" w:pos="754"/>
        </w:tabs>
        <w:spacing w:after="0" w:line="240" w:lineRule="auto"/>
        <w:ind w:firstLine="0"/>
        <w:jc w:val="both"/>
      </w:pPr>
    </w:p>
    <w:p w:rsidR="006B56A6" w:rsidRDefault="006B56A6" w:rsidP="00DC2290">
      <w:pPr>
        <w:pStyle w:val="20"/>
        <w:shd w:val="clear" w:color="auto" w:fill="auto"/>
        <w:tabs>
          <w:tab w:val="left" w:pos="754"/>
        </w:tabs>
        <w:spacing w:after="0" w:line="240" w:lineRule="auto"/>
        <w:ind w:firstLine="0"/>
        <w:jc w:val="both"/>
      </w:pPr>
    </w:p>
    <w:p w:rsidR="006B56A6" w:rsidRDefault="006B56A6" w:rsidP="00DC2290">
      <w:pPr>
        <w:pStyle w:val="20"/>
        <w:shd w:val="clear" w:color="auto" w:fill="auto"/>
        <w:tabs>
          <w:tab w:val="left" w:pos="754"/>
        </w:tabs>
        <w:spacing w:after="0" w:line="240" w:lineRule="auto"/>
        <w:ind w:firstLine="0"/>
        <w:jc w:val="both"/>
      </w:pPr>
    </w:p>
    <w:p w:rsidR="006B56A6" w:rsidRDefault="006B56A6" w:rsidP="006B56A6">
      <w:pPr>
        <w:pStyle w:val="40"/>
        <w:shd w:val="clear" w:color="auto" w:fill="auto"/>
        <w:spacing w:after="0" w:line="240" w:lineRule="auto"/>
        <w:ind w:left="284"/>
        <w:jc w:val="left"/>
        <w:rPr>
          <w:rStyle w:val="41"/>
          <w:b/>
          <w:iCs/>
        </w:rPr>
      </w:pPr>
      <w:r w:rsidRPr="006B56A6">
        <w:rPr>
          <w:rStyle w:val="41"/>
          <w:b/>
          <w:iCs/>
        </w:rPr>
        <w:t xml:space="preserve">Secretar-interimar </w:t>
      </w:r>
    </w:p>
    <w:p w:rsidR="006B56A6" w:rsidRPr="006B56A6" w:rsidRDefault="006B56A6" w:rsidP="006B56A6">
      <w:pPr>
        <w:pStyle w:val="40"/>
        <w:shd w:val="clear" w:color="auto" w:fill="auto"/>
        <w:spacing w:after="0" w:line="240" w:lineRule="auto"/>
        <w:ind w:left="284"/>
        <w:jc w:val="left"/>
        <w:rPr>
          <w:rStyle w:val="41"/>
          <w:b/>
          <w:iCs/>
        </w:rPr>
      </w:pPr>
      <w:r w:rsidRPr="006B56A6">
        <w:rPr>
          <w:rStyle w:val="41"/>
          <w:b/>
          <w:iCs/>
        </w:rPr>
        <w:t xml:space="preserve">al Consiliului comunal Larga              </w:t>
      </w:r>
      <w:r>
        <w:rPr>
          <w:rStyle w:val="41"/>
          <w:b/>
          <w:iCs/>
        </w:rPr>
        <w:t xml:space="preserve">                          </w:t>
      </w:r>
      <w:r w:rsidRPr="006B56A6">
        <w:rPr>
          <w:rStyle w:val="41"/>
          <w:b/>
          <w:iCs/>
        </w:rPr>
        <w:t xml:space="preserve">                      Iurii BUTELSCHII</w:t>
      </w:r>
    </w:p>
    <w:p w:rsidR="006B56A6" w:rsidRDefault="006B56A6" w:rsidP="00DC2290">
      <w:pPr>
        <w:pStyle w:val="20"/>
        <w:shd w:val="clear" w:color="auto" w:fill="auto"/>
        <w:tabs>
          <w:tab w:val="left" w:pos="754"/>
        </w:tabs>
        <w:spacing w:after="0" w:line="240" w:lineRule="auto"/>
        <w:ind w:firstLine="0"/>
        <w:jc w:val="both"/>
      </w:pPr>
    </w:p>
    <w:sectPr w:rsidR="006B56A6">
      <w:pgSz w:w="11900" w:h="16840"/>
      <w:pgMar w:top="573" w:right="512" w:bottom="992" w:left="11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3A" w:rsidRDefault="0037183A">
      <w:r>
        <w:separator/>
      </w:r>
    </w:p>
  </w:endnote>
  <w:endnote w:type="continuationSeparator" w:id="0">
    <w:p w:rsidR="0037183A" w:rsidRDefault="0037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AE8" w:rsidRDefault="00D25E37">
    <w:pPr>
      <w:rPr>
        <w:sz w:val="2"/>
        <w:szCs w:val="2"/>
      </w:rPr>
    </w:pPr>
    <w:r>
      <w:rPr>
        <w:noProof/>
        <w:lang w:val="ru-RU" w:eastAsia="ru-RU" w:bidi="ar-SA"/>
      </w:rPr>
      <mc:AlternateContent>
        <mc:Choice Requires="wps">
          <w:drawing>
            <wp:anchor distT="0" distB="0" distL="63500" distR="63500" simplePos="0" relativeHeight="314572416" behindDoc="1" locked="0" layoutInCell="1" allowOverlap="1">
              <wp:simplePos x="0" y="0"/>
              <wp:positionH relativeFrom="page">
                <wp:posOffset>7152005</wp:posOffset>
              </wp:positionH>
              <wp:positionV relativeFrom="page">
                <wp:posOffset>10120630</wp:posOffset>
              </wp:positionV>
              <wp:extent cx="60960" cy="13843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E8" w:rsidRDefault="006A003E">
                          <w:pPr>
                            <w:pStyle w:val="a5"/>
                            <w:shd w:val="clear" w:color="auto" w:fill="auto"/>
                            <w:spacing w:line="240" w:lineRule="auto"/>
                          </w:pPr>
                          <w:r>
                            <w:fldChar w:fldCharType="begin"/>
                          </w:r>
                          <w:r>
                            <w:instrText xml:space="preserve"> PAGE \* MERGEFORMAT </w:instrText>
                          </w:r>
                          <w:r>
                            <w:fldChar w:fldCharType="separate"/>
                          </w:r>
                          <w:r w:rsidR="00900A72" w:rsidRPr="00900A72">
                            <w:rPr>
                              <w:rStyle w:val="a6"/>
                              <w:noProof/>
                            </w:rPr>
                            <w:t>6</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15pt;margin-top:796.9pt;width:4.8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Fvqg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" filled="f" stroked="f">
              <v:textbox style="mso-fit-shape-to-text:t" inset="0,0,0,0">
                <w:txbxContent>
                  <w:p w:rsidR="00257AE8" w:rsidRDefault="006A003E">
                    <w:pPr>
                      <w:pStyle w:val="a5"/>
                      <w:shd w:val="clear" w:color="auto" w:fill="auto"/>
                      <w:spacing w:line="240" w:lineRule="auto"/>
                    </w:pPr>
                    <w:r>
                      <w:fldChar w:fldCharType="begin"/>
                    </w:r>
                    <w:r>
                      <w:instrText xml:space="preserve"> PAGE \* MERGEFORMAT </w:instrText>
                    </w:r>
                    <w:r>
                      <w:fldChar w:fldCharType="separate"/>
                    </w:r>
                    <w:r w:rsidR="00900A72" w:rsidRPr="00900A72">
                      <w:rPr>
                        <w:rStyle w:val="a6"/>
                        <w:noProof/>
                      </w:rPr>
                      <w:t>6</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126840"/>
      <w:docPartObj>
        <w:docPartGallery w:val="Page Numbers (Bottom of Page)"/>
        <w:docPartUnique/>
      </w:docPartObj>
    </w:sdtPr>
    <w:sdtEndPr/>
    <w:sdtContent>
      <w:p w:rsidR="004028CB" w:rsidRDefault="004028CB">
        <w:pPr>
          <w:pStyle w:val="a9"/>
          <w:jc w:val="right"/>
        </w:pPr>
        <w:r>
          <w:fldChar w:fldCharType="begin"/>
        </w:r>
        <w:r>
          <w:instrText>PAGE   \* MERGEFORMAT</w:instrText>
        </w:r>
        <w:r>
          <w:fldChar w:fldCharType="separate"/>
        </w:r>
        <w:r w:rsidR="00900A72" w:rsidRPr="00900A72">
          <w:rPr>
            <w:noProof/>
            <w:lang w:val="ru-RU"/>
          </w:rPr>
          <w:t>1</w:t>
        </w:r>
        <w:r>
          <w:fldChar w:fldCharType="end"/>
        </w:r>
      </w:p>
    </w:sdtContent>
  </w:sdt>
  <w:p w:rsidR="00257AE8" w:rsidRDefault="00257AE8">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3A" w:rsidRDefault="0037183A"/>
  </w:footnote>
  <w:footnote w:type="continuationSeparator" w:id="0">
    <w:p w:rsidR="0037183A" w:rsidRDefault="003718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577"/>
    <w:multiLevelType w:val="multilevel"/>
    <w:tmpl w:val="0EE24A3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37AB5"/>
    <w:multiLevelType w:val="hybridMultilevel"/>
    <w:tmpl w:val="966E6C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2594E96"/>
    <w:multiLevelType w:val="multilevel"/>
    <w:tmpl w:val="455AF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B0F8D"/>
    <w:multiLevelType w:val="multilevel"/>
    <w:tmpl w:val="7BEA40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84D6F"/>
    <w:multiLevelType w:val="hybridMultilevel"/>
    <w:tmpl w:val="0C56B29A"/>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EE178D5"/>
    <w:multiLevelType w:val="multilevel"/>
    <w:tmpl w:val="A5A8BB2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8B7EF5"/>
    <w:multiLevelType w:val="multilevel"/>
    <w:tmpl w:val="8FDEAAB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120D1"/>
    <w:multiLevelType w:val="multilevel"/>
    <w:tmpl w:val="7292E9C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F66BA"/>
    <w:multiLevelType w:val="multilevel"/>
    <w:tmpl w:val="8AB48F3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05AF6"/>
    <w:multiLevelType w:val="multilevel"/>
    <w:tmpl w:val="AB0452A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D505B"/>
    <w:multiLevelType w:val="multilevel"/>
    <w:tmpl w:val="DA18608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4145E8"/>
    <w:multiLevelType w:val="multilevel"/>
    <w:tmpl w:val="4ADA0CA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C5703A"/>
    <w:multiLevelType w:val="multilevel"/>
    <w:tmpl w:val="86609FC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37A1A"/>
    <w:multiLevelType w:val="multilevel"/>
    <w:tmpl w:val="115A001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E2D57"/>
    <w:multiLevelType w:val="multilevel"/>
    <w:tmpl w:val="4D3C6E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CB1A6C"/>
    <w:multiLevelType w:val="multilevel"/>
    <w:tmpl w:val="B26C6EF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AB2BBB"/>
    <w:multiLevelType w:val="multilevel"/>
    <w:tmpl w:val="A4DAC6A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1D4E2D"/>
    <w:multiLevelType w:val="hybridMultilevel"/>
    <w:tmpl w:val="B726E0E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C9A6D4B"/>
    <w:multiLevelType w:val="multilevel"/>
    <w:tmpl w:val="57B6764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01312D"/>
    <w:multiLevelType w:val="multilevel"/>
    <w:tmpl w:val="A43887B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190ECB"/>
    <w:multiLevelType w:val="multilevel"/>
    <w:tmpl w:val="701ED1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C4C43"/>
    <w:multiLevelType w:val="multilevel"/>
    <w:tmpl w:val="BF86FC0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181CFE"/>
    <w:multiLevelType w:val="multilevel"/>
    <w:tmpl w:val="DFC4ED9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515D5"/>
    <w:multiLevelType w:val="multilevel"/>
    <w:tmpl w:val="79182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C03226"/>
    <w:multiLevelType w:val="hybridMultilevel"/>
    <w:tmpl w:val="519E92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902EB6"/>
    <w:multiLevelType w:val="multilevel"/>
    <w:tmpl w:val="7E2A7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6B7AD0"/>
    <w:multiLevelType w:val="multilevel"/>
    <w:tmpl w:val="816C7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905A79"/>
    <w:multiLevelType w:val="multilevel"/>
    <w:tmpl w:val="5B2E4B3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26"/>
  </w:num>
  <w:num w:numId="4">
    <w:abstractNumId w:val="14"/>
  </w:num>
  <w:num w:numId="5">
    <w:abstractNumId w:val="20"/>
  </w:num>
  <w:num w:numId="6">
    <w:abstractNumId w:val="25"/>
  </w:num>
  <w:num w:numId="7">
    <w:abstractNumId w:val="23"/>
  </w:num>
  <w:num w:numId="8">
    <w:abstractNumId w:val="11"/>
  </w:num>
  <w:num w:numId="9">
    <w:abstractNumId w:val="8"/>
  </w:num>
  <w:num w:numId="10">
    <w:abstractNumId w:val="19"/>
  </w:num>
  <w:num w:numId="11">
    <w:abstractNumId w:val="15"/>
  </w:num>
  <w:num w:numId="12">
    <w:abstractNumId w:val="16"/>
  </w:num>
  <w:num w:numId="13">
    <w:abstractNumId w:val="12"/>
  </w:num>
  <w:num w:numId="14">
    <w:abstractNumId w:val="13"/>
  </w:num>
  <w:num w:numId="15">
    <w:abstractNumId w:val="5"/>
  </w:num>
  <w:num w:numId="16">
    <w:abstractNumId w:val="10"/>
  </w:num>
  <w:num w:numId="17">
    <w:abstractNumId w:val="1"/>
  </w:num>
  <w:num w:numId="18">
    <w:abstractNumId w:val="9"/>
  </w:num>
  <w:num w:numId="19">
    <w:abstractNumId w:val="0"/>
  </w:num>
  <w:num w:numId="20">
    <w:abstractNumId w:val="18"/>
  </w:num>
  <w:num w:numId="21">
    <w:abstractNumId w:val="7"/>
  </w:num>
  <w:num w:numId="22">
    <w:abstractNumId w:val="24"/>
  </w:num>
  <w:num w:numId="23">
    <w:abstractNumId w:val="17"/>
  </w:num>
  <w:num w:numId="24">
    <w:abstractNumId w:val="4"/>
  </w:num>
  <w:num w:numId="25">
    <w:abstractNumId w:val="6"/>
  </w:num>
  <w:num w:numId="26">
    <w:abstractNumId w:val="21"/>
  </w:num>
  <w:num w:numId="27">
    <w:abstractNumId w:val="2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E8"/>
    <w:rsid w:val="00257AE8"/>
    <w:rsid w:val="0037183A"/>
    <w:rsid w:val="004028CB"/>
    <w:rsid w:val="006A003E"/>
    <w:rsid w:val="006B56A6"/>
    <w:rsid w:val="00900A72"/>
    <w:rsid w:val="00D25E37"/>
    <w:rsid w:val="00DC2290"/>
    <w:rsid w:val="00FA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4892"/>
  <w15:docId w15:val="{39DECE95-3960-4059-8340-14355BEC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TrebuchetMS105pt">
    <w:name w:val="Колонтитул + Trebuchet MS;10;5 pt"/>
    <w:basedOn w:val="a4"/>
    <w:rPr>
      <w:rFonts w:ascii="Trebuchet MS" w:eastAsia="Trebuchet MS" w:hAnsi="Trebuchet MS" w:cs="Trebuchet MS"/>
      <w:b w:val="0"/>
      <w:bCs w:val="0"/>
      <w:i w:val="0"/>
      <w:iCs w:val="0"/>
      <w:smallCaps w:val="0"/>
      <w:strike w:val="0"/>
      <w:color w:val="000000"/>
      <w:spacing w:val="0"/>
      <w:w w:val="100"/>
      <w:position w:val="0"/>
      <w:sz w:val="21"/>
      <w:szCs w:val="21"/>
      <w:u w:val="none"/>
      <w:lang w:val="ro-RO" w:eastAsia="ro-RO" w:bidi="ro-RO"/>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paragraph" w:customStyle="1" w:styleId="10">
    <w:name w:val="Заголовок №1"/>
    <w:basedOn w:val="a"/>
    <w:link w:val="1"/>
    <w:pPr>
      <w:shd w:val="clear" w:color="auto" w:fill="FFFFFF"/>
      <w:spacing w:line="317" w:lineRule="exact"/>
      <w:ind w:hanging="380"/>
      <w:outlineLvl w:val="0"/>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after="240" w:line="317" w:lineRule="exact"/>
      <w:ind w:hanging="380"/>
      <w:jc w:val="righ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60" w:line="0" w:lineRule="atLeast"/>
    </w:pPr>
    <w:rPr>
      <w:rFonts w:ascii="Franklin Gothic Book" w:eastAsia="Franklin Gothic Book" w:hAnsi="Franklin Gothic Book" w:cs="Franklin Gothic Book"/>
      <w:sz w:val="8"/>
      <w:szCs w:val="8"/>
    </w:rPr>
  </w:style>
  <w:style w:type="paragraph" w:customStyle="1" w:styleId="40">
    <w:name w:val="Основной текст (4)"/>
    <w:basedOn w:val="a"/>
    <w:link w:val="4"/>
    <w:pPr>
      <w:shd w:val="clear" w:color="auto" w:fill="FFFFFF"/>
      <w:spacing w:after="360" w:line="394" w:lineRule="exact"/>
      <w:jc w:val="right"/>
    </w:pPr>
    <w:rPr>
      <w:rFonts w:ascii="Times New Roman" w:eastAsia="Times New Roman" w:hAnsi="Times New Roman" w:cs="Times New Roman"/>
      <w:i/>
      <w:iCs/>
    </w:rPr>
  </w:style>
  <w:style w:type="paragraph" w:styleId="a7">
    <w:name w:val="header"/>
    <w:basedOn w:val="a"/>
    <w:link w:val="a8"/>
    <w:uiPriority w:val="99"/>
    <w:unhideWhenUsed/>
    <w:rsid w:val="00D25E37"/>
    <w:pPr>
      <w:tabs>
        <w:tab w:val="center" w:pos="4677"/>
        <w:tab w:val="right" w:pos="9355"/>
      </w:tabs>
    </w:pPr>
  </w:style>
  <w:style w:type="character" w:customStyle="1" w:styleId="a8">
    <w:name w:val="Верхний колонтитул Знак"/>
    <w:basedOn w:val="a0"/>
    <w:link w:val="a7"/>
    <w:uiPriority w:val="99"/>
    <w:rsid w:val="00D25E37"/>
    <w:rPr>
      <w:color w:val="000000"/>
    </w:rPr>
  </w:style>
  <w:style w:type="paragraph" w:styleId="a9">
    <w:name w:val="footer"/>
    <w:basedOn w:val="a"/>
    <w:link w:val="aa"/>
    <w:uiPriority w:val="99"/>
    <w:unhideWhenUsed/>
    <w:rsid w:val="00D25E37"/>
    <w:pPr>
      <w:tabs>
        <w:tab w:val="center" w:pos="4677"/>
        <w:tab w:val="right" w:pos="9355"/>
      </w:tabs>
    </w:pPr>
  </w:style>
  <w:style w:type="character" w:customStyle="1" w:styleId="aa">
    <w:name w:val="Нижний колонтитул Знак"/>
    <w:basedOn w:val="a0"/>
    <w:link w:val="a9"/>
    <w:uiPriority w:val="99"/>
    <w:rsid w:val="00D25E37"/>
    <w:rPr>
      <w:color w:val="000000"/>
    </w:rPr>
  </w:style>
  <w:style w:type="paragraph" w:styleId="ab">
    <w:name w:val="List Paragraph"/>
    <w:basedOn w:val="a"/>
    <w:uiPriority w:val="34"/>
    <w:qFormat/>
    <w:rsid w:val="00DC2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2786</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cp:lastModifiedBy>RADU</cp:lastModifiedBy>
  <cp:revision>2</cp:revision>
  <dcterms:created xsi:type="dcterms:W3CDTF">2023-11-23T11:37:00Z</dcterms:created>
  <dcterms:modified xsi:type="dcterms:W3CDTF">2023-11-23T11:37:00Z</dcterms:modified>
</cp:coreProperties>
</file>